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891" w:rsidRDefault="00FF0891" w:rsidP="00FF0891">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FF0891" w:rsidRDefault="00FF0891" w:rsidP="00FF0891">
      <w:pPr>
        <w:spacing w:line="360" w:lineRule="auto"/>
        <w:jc w:val="center"/>
        <w:rPr>
          <w:b/>
          <w:sz w:val="32"/>
        </w:rPr>
      </w:pPr>
      <w:r>
        <w:rPr>
          <w:b/>
          <w:sz w:val="32"/>
        </w:rPr>
        <w:t>2020</w:t>
      </w:r>
      <w:r>
        <w:rPr>
          <w:rFonts w:hint="eastAsia"/>
          <w:b/>
          <w:sz w:val="32"/>
        </w:rPr>
        <w:t>年第</w:t>
      </w:r>
      <w:r w:rsidR="00C93413">
        <w:rPr>
          <w:rFonts w:hint="eastAsia"/>
          <w:b/>
          <w:sz w:val="32"/>
        </w:rPr>
        <w:t>3</w:t>
      </w:r>
      <w:r>
        <w:rPr>
          <w:rFonts w:hint="eastAsia"/>
          <w:b/>
          <w:sz w:val="32"/>
        </w:rPr>
        <w:t>期（总第</w:t>
      </w:r>
      <w:r w:rsidR="00C93413">
        <w:rPr>
          <w:rFonts w:hint="eastAsia"/>
          <w:b/>
          <w:sz w:val="32"/>
        </w:rPr>
        <w:t>28</w:t>
      </w:r>
      <w:r>
        <w:rPr>
          <w:rFonts w:hint="eastAsia"/>
          <w:b/>
          <w:sz w:val="32"/>
        </w:rPr>
        <w:t>期）</w:t>
      </w:r>
    </w:p>
    <w:p w:rsidR="00FF0891" w:rsidRDefault="00FF0891" w:rsidP="00FF0891">
      <w:pPr>
        <w:ind w:firstLineChars="49" w:firstLine="157"/>
        <w:rPr>
          <w:b/>
          <w:sz w:val="32"/>
          <w:szCs w:val="32"/>
        </w:rPr>
      </w:pPr>
      <w:r>
        <w:rPr>
          <w:rFonts w:hint="eastAsia"/>
          <w:b/>
          <w:sz w:val="32"/>
          <w:szCs w:val="32"/>
        </w:rPr>
        <w:t>电气工程学院党委编</w:t>
      </w:r>
      <w:r>
        <w:rPr>
          <w:b/>
          <w:sz w:val="32"/>
          <w:szCs w:val="32"/>
        </w:rPr>
        <w:t xml:space="preserve">                2020</w:t>
      </w:r>
      <w:r>
        <w:rPr>
          <w:rFonts w:hint="eastAsia"/>
          <w:b/>
          <w:sz w:val="32"/>
          <w:szCs w:val="32"/>
        </w:rPr>
        <w:t>年</w:t>
      </w:r>
      <w:r w:rsidR="00C93413">
        <w:rPr>
          <w:rFonts w:hint="eastAsia"/>
          <w:b/>
          <w:sz w:val="32"/>
          <w:szCs w:val="32"/>
        </w:rPr>
        <w:t>6</w:t>
      </w:r>
      <w:r>
        <w:rPr>
          <w:rFonts w:hint="eastAsia"/>
          <w:b/>
          <w:sz w:val="32"/>
          <w:szCs w:val="32"/>
        </w:rPr>
        <w:t>月</w:t>
      </w:r>
      <w:r>
        <w:rPr>
          <w:b/>
          <w:sz w:val="32"/>
          <w:szCs w:val="32"/>
        </w:rPr>
        <w:t>28</w:t>
      </w:r>
      <w:r>
        <w:rPr>
          <w:rFonts w:hint="eastAsia"/>
          <w:b/>
          <w:sz w:val="32"/>
          <w:szCs w:val="32"/>
        </w:rPr>
        <w:t>日</w:t>
      </w:r>
    </w:p>
    <w:p w:rsidR="00FF0891" w:rsidRDefault="00FF0891" w:rsidP="00FF0891">
      <w:r>
        <w:rPr>
          <w:noProof/>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FF0891" w:rsidRDefault="00FF0891" w:rsidP="00FF0891">
      <w:pPr>
        <w:jc w:val="center"/>
        <w:rPr>
          <w:b/>
          <w:sz w:val="44"/>
          <w:szCs w:val="44"/>
        </w:rPr>
      </w:pPr>
      <w:r>
        <w:rPr>
          <w:noProof/>
        </w:rPr>
        <mc:AlternateContent>
          <mc:Choice Requires="wps">
            <w:drawing>
              <wp:anchor distT="0" distB="0" distL="114300" distR="114300" simplePos="0" relativeHeight="251660288" behindDoc="0" locked="0" layoutInCell="1" allowOverlap="1">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Pr>
          <w:rFonts w:hint="eastAsia"/>
          <w:b/>
          <w:sz w:val="44"/>
          <w:szCs w:val="44"/>
        </w:rPr>
        <w:t>目</w:t>
      </w:r>
      <w:r>
        <w:rPr>
          <w:b/>
          <w:sz w:val="44"/>
          <w:szCs w:val="44"/>
        </w:rPr>
        <w:t xml:space="preserve">  </w:t>
      </w:r>
      <w:r>
        <w:rPr>
          <w:rFonts w:hint="eastAsia"/>
          <w:b/>
          <w:sz w:val="44"/>
          <w:szCs w:val="44"/>
        </w:rPr>
        <w:t>录</w:t>
      </w:r>
    </w:p>
    <w:p w:rsidR="00DD1A02" w:rsidRDefault="00FF0891" w:rsidP="00DD1A0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【理论视角】</w:t>
      </w:r>
    </w:p>
    <w:p w:rsidR="00DD2A50" w:rsidRPr="00EC2AC2" w:rsidRDefault="00DD2A50" w:rsidP="00DD2A50">
      <w:pPr>
        <w:adjustRightInd w:val="0"/>
        <w:spacing w:line="360" w:lineRule="auto"/>
        <w:rPr>
          <w:rFonts w:asciiTheme="majorEastAsia" w:eastAsiaTheme="majorEastAsia" w:hAnsiTheme="majorEastAsia"/>
          <w:b/>
          <w:bCs/>
          <w:spacing w:val="8"/>
          <w:sz w:val="28"/>
          <w:szCs w:val="28"/>
        </w:rPr>
      </w:pPr>
      <w:r w:rsidRPr="00EC2AC2">
        <w:rPr>
          <w:rFonts w:asciiTheme="majorEastAsia" w:eastAsiaTheme="majorEastAsia" w:hAnsiTheme="majorEastAsia" w:hint="eastAsia"/>
          <w:b/>
          <w:bCs/>
          <w:spacing w:val="8"/>
          <w:sz w:val="28"/>
          <w:szCs w:val="28"/>
        </w:rPr>
        <w:t>坚持人民至上 不断造福人民 把以人民为中心的发展思想落实到各项决策部署和实际工作之中</w:t>
      </w:r>
    </w:p>
    <w:p w:rsidR="009A1220" w:rsidRPr="009A1220" w:rsidRDefault="009A1220" w:rsidP="009A1220">
      <w:pPr>
        <w:adjustRightInd w:val="0"/>
        <w:spacing w:line="360" w:lineRule="auto"/>
        <w:rPr>
          <w:rFonts w:asciiTheme="majorEastAsia" w:eastAsiaTheme="majorEastAsia" w:hAnsiTheme="majorEastAsia"/>
          <w:b/>
          <w:bCs/>
          <w:spacing w:val="8"/>
          <w:sz w:val="28"/>
          <w:szCs w:val="28"/>
        </w:rPr>
      </w:pPr>
      <w:r w:rsidRPr="009A1220">
        <w:rPr>
          <w:rFonts w:asciiTheme="majorEastAsia" w:eastAsiaTheme="majorEastAsia" w:hAnsiTheme="majorEastAsia" w:hint="eastAsia"/>
          <w:b/>
          <w:bCs/>
          <w:spacing w:val="8"/>
          <w:sz w:val="28"/>
          <w:szCs w:val="28"/>
        </w:rPr>
        <w:t>彰</w:t>
      </w:r>
      <w:proofErr w:type="gramStart"/>
      <w:r w:rsidRPr="009A1220">
        <w:rPr>
          <w:rFonts w:asciiTheme="majorEastAsia" w:eastAsiaTheme="majorEastAsia" w:hAnsiTheme="majorEastAsia" w:hint="eastAsia"/>
          <w:b/>
          <w:bCs/>
          <w:spacing w:val="8"/>
          <w:sz w:val="28"/>
          <w:szCs w:val="28"/>
        </w:rPr>
        <w:t>显人民</w:t>
      </w:r>
      <w:proofErr w:type="gramEnd"/>
      <w:r w:rsidRPr="009A1220">
        <w:rPr>
          <w:rFonts w:asciiTheme="majorEastAsia" w:eastAsiaTheme="majorEastAsia" w:hAnsiTheme="majorEastAsia" w:hint="eastAsia"/>
          <w:b/>
          <w:bCs/>
          <w:spacing w:val="8"/>
          <w:sz w:val="28"/>
          <w:szCs w:val="28"/>
        </w:rPr>
        <w:t>情怀！看政府工作报告那些</w:t>
      </w:r>
      <w:r w:rsidR="001C1C92" w:rsidRPr="001C1C92">
        <w:rPr>
          <w:rFonts w:asciiTheme="majorEastAsia" w:eastAsiaTheme="majorEastAsia" w:hAnsiTheme="majorEastAsia" w:hint="eastAsia"/>
          <w:b/>
          <w:bCs/>
          <w:spacing w:val="8"/>
          <w:sz w:val="28"/>
          <w:szCs w:val="28"/>
        </w:rPr>
        <w:t>“热词”“新词”“暖心词”</w:t>
      </w:r>
    </w:p>
    <w:p w:rsidR="0010295C" w:rsidRDefault="0010295C" w:rsidP="00FF0891">
      <w:pPr>
        <w:adjustRightInd w:val="0"/>
        <w:spacing w:line="360" w:lineRule="auto"/>
        <w:rPr>
          <w:rFonts w:asciiTheme="majorEastAsia" w:eastAsiaTheme="majorEastAsia" w:hAnsiTheme="majorEastAsia"/>
          <w:b/>
          <w:bCs/>
          <w:spacing w:val="8"/>
          <w:sz w:val="28"/>
          <w:szCs w:val="28"/>
        </w:rPr>
      </w:pPr>
    </w:p>
    <w:p w:rsidR="00FF0891" w:rsidRDefault="00FF0891" w:rsidP="00FF089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653503" w:rsidRPr="00616013" w:rsidRDefault="00616013" w:rsidP="00616013">
      <w:pPr>
        <w:rPr>
          <w:rFonts w:asciiTheme="majorEastAsia" w:eastAsiaTheme="majorEastAsia" w:hAnsiTheme="majorEastAsia"/>
          <w:b/>
          <w:bCs/>
          <w:spacing w:val="8"/>
          <w:sz w:val="28"/>
          <w:szCs w:val="28"/>
        </w:rPr>
      </w:pPr>
      <w:r w:rsidRPr="00616013">
        <w:rPr>
          <w:rFonts w:asciiTheme="majorEastAsia" w:eastAsiaTheme="majorEastAsia" w:hAnsiTheme="majorEastAsia"/>
          <w:b/>
          <w:bCs/>
          <w:spacing w:val="8"/>
          <w:sz w:val="28"/>
          <w:szCs w:val="28"/>
        </w:rPr>
        <w:t>2020年政府工作报告</w:t>
      </w:r>
    </w:p>
    <w:p w:rsidR="0010295C" w:rsidRDefault="0010295C" w:rsidP="00B94124">
      <w:pPr>
        <w:rPr>
          <w:rFonts w:asciiTheme="majorEastAsia" w:eastAsiaTheme="majorEastAsia" w:hAnsiTheme="majorEastAsia"/>
          <w:b/>
          <w:bCs/>
          <w:spacing w:val="8"/>
          <w:sz w:val="28"/>
          <w:szCs w:val="28"/>
        </w:rPr>
      </w:pPr>
    </w:p>
    <w:p w:rsidR="00D22772" w:rsidRDefault="00D22772" w:rsidP="00D2277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D22772" w:rsidRPr="00D36D6B" w:rsidRDefault="00D22772" w:rsidP="00D22772">
      <w:pPr>
        <w:adjustRightInd w:val="0"/>
        <w:spacing w:line="360" w:lineRule="auto"/>
        <w:rPr>
          <w:rFonts w:asciiTheme="majorEastAsia" w:eastAsiaTheme="majorEastAsia" w:hAnsiTheme="majorEastAsia"/>
          <w:b/>
          <w:bCs/>
          <w:spacing w:val="8"/>
          <w:sz w:val="28"/>
          <w:szCs w:val="28"/>
        </w:rPr>
      </w:pPr>
      <w:r w:rsidRPr="00D36D6B">
        <w:rPr>
          <w:rFonts w:asciiTheme="majorEastAsia" w:eastAsiaTheme="majorEastAsia" w:hAnsiTheme="majorEastAsia"/>
          <w:b/>
          <w:bCs/>
          <w:spacing w:val="8"/>
          <w:sz w:val="28"/>
          <w:szCs w:val="28"/>
        </w:rPr>
        <w:t>2020年脱贫攻坚应知应会知识要点</w:t>
      </w:r>
      <w:r w:rsidRPr="00D36D6B">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二</w:t>
      </w:r>
      <w:r w:rsidRPr="00D36D6B">
        <w:rPr>
          <w:rFonts w:asciiTheme="majorEastAsia" w:eastAsiaTheme="majorEastAsia" w:hAnsiTheme="majorEastAsia" w:hint="eastAsia"/>
          <w:b/>
          <w:bCs/>
          <w:spacing w:val="8"/>
          <w:sz w:val="28"/>
          <w:szCs w:val="28"/>
        </w:rPr>
        <w:t>）</w:t>
      </w:r>
    </w:p>
    <w:p w:rsidR="00D22772" w:rsidRDefault="00D22772" w:rsidP="00B94124">
      <w:pPr>
        <w:rPr>
          <w:rFonts w:asciiTheme="majorEastAsia" w:eastAsiaTheme="majorEastAsia" w:hAnsiTheme="majorEastAsia"/>
          <w:b/>
          <w:bCs/>
          <w:spacing w:val="8"/>
          <w:sz w:val="28"/>
          <w:szCs w:val="28"/>
        </w:rPr>
      </w:pPr>
    </w:p>
    <w:p w:rsidR="00B94124" w:rsidRDefault="00FF0891" w:rsidP="00B94124">
      <w:pPr>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814B11" w:rsidRPr="00814B11" w:rsidRDefault="00814B11" w:rsidP="00814B11">
      <w:pPr>
        <w:rPr>
          <w:rFonts w:asciiTheme="majorEastAsia" w:eastAsiaTheme="majorEastAsia" w:hAnsiTheme="majorEastAsia"/>
          <w:b/>
          <w:bCs/>
          <w:spacing w:val="8"/>
          <w:sz w:val="28"/>
          <w:szCs w:val="28"/>
        </w:rPr>
      </w:pPr>
      <w:r w:rsidRPr="00814B11">
        <w:rPr>
          <w:rFonts w:asciiTheme="majorEastAsia" w:eastAsiaTheme="majorEastAsia" w:hAnsiTheme="majorEastAsia" w:hint="eastAsia"/>
          <w:b/>
          <w:bCs/>
          <w:spacing w:val="8"/>
          <w:sz w:val="28"/>
          <w:szCs w:val="28"/>
        </w:rPr>
        <w:t>学院举办发展对象暨入党积极分子培训班结业典礼</w:t>
      </w:r>
    </w:p>
    <w:p w:rsidR="00814B11" w:rsidRDefault="00814B11" w:rsidP="00814B11">
      <w:pPr>
        <w:rPr>
          <w:rFonts w:asciiTheme="majorEastAsia" w:eastAsiaTheme="majorEastAsia" w:hAnsiTheme="majorEastAsia"/>
          <w:b/>
          <w:bCs/>
          <w:spacing w:val="8"/>
          <w:sz w:val="28"/>
          <w:szCs w:val="28"/>
        </w:rPr>
      </w:pPr>
      <w:r w:rsidRPr="00814B11">
        <w:rPr>
          <w:rFonts w:asciiTheme="majorEastAsia" w:eastAsiaTheme="majorEastAsia" w:hAnsiTheme="majorEastAsia" w:hint="eastAsia"/>
          <w:b/>
          <w:bCs/>
          <w:spacing w:val="8"/>
          <w:sz w:val="28"/>
          <w:szCs w:val="28"/>
        </w:rPr>
        <w:t>学院召开预备党员转正答辩会</w:t>
      </w:r>
    </w:p>
    <w:p w:rsidR="00110FAC" w:rsidRDefault="00110FAC" w:rsidP="00814B11">
      <w:pPr>
        <w:rPr>
          <w:rFonts w:asciiTheme="majorEastAsia" w:eastAsiaTheme="majorEastAsia" w:hAnsiTheme="majorEastAsia"/>
          <w:b/>
          <w:bCs/>
          <w:spacing w:val="8"/>
          <w:sz w:val="28"/>
          <w:szCs w:val="28"/>
        </w:rPr>
      </w:pPr>
      <w:r w:rsidRPr="00110FAC">
        <w:rPr>
          <w:rFonts w:asciiTheme="majorEastAsia" w:eastAsiaTheme="majorEastAsia" w:hAnsiTheme="majorEastAsia"/>
          <w:b/>
          <w:bCs/>
          <w:spacing w:val="8"/>
          <w:sz w:val="28"/>
          <w:szCs w:val="28"/>
        </w:rPr>
        <w:t>学院召开毕业生党员座谈会</w:t>
      </w:r>
    </w:p>
    <w:p w:rsidR="00370174" w:rsidRDefault="00370174" w:rsidP="00814B11">
      <w:pPr>
        <w:rPr>
          <w:rFonts w:ascii="宋体" w:hAnsi="宋体" w:cs="宋体"/>
          <w:b/>
          <w:bCs/>
          <w:color w:val="000000"/>
          <w:kern w:val="0"/>
          <w:sz w:val="28"/>
          <w:szCs w:val="28"/>
        </w:rPr>
      </w:pPr>
      <w:r w:rsidRPr="00370174">
        <w:rPr>
          <w:rFonts w:ascii="宋体" w:hAnsi="宋体" w:cs="宋体" w:hint="eastAsia"/>
          <w:b/>
          <w:bCs/>
          <w:color w:val="000000"/>
          <w:kern w:val="0"/>
          <w:sz w:val="28"/>
          <w:szCs w:val="28"/>
        </w:rPr>
        <w:t>学院党委理论学习中心组传达学习全国两会精神</w:t>
      </w:r>
    </w:p>
    <w:p w:rsidR="005013C7" w:rsidRPr="00110FAC" w:rsidRDefault="00370174" w:rsidP="00814B11">
      <w:pPr>
        <w:rPr>
          <w:rFonts w:asciiTheme="majorEastAsia" w:eastAsiaTheme="majorEastAsia" w:hAnsiTheme="majorEastAsia"/>
          <w:b/>
          <w:bCs/>
          <w:spacing w:val="8"/>
          <w:sz w:val="28"/>
          <w:szCs w:val="28"/>
        </w:rPr>
      </w:pPr>
      <w:r w:rsidRPr="00533C89">
        <w:rPr>
          <w:rFonts w:ascii="宋体" w:hAnsi="宋体" w:cs="宋体" w:hint="eastAsia"/>
          <w:b/>
          <w:bCs/>
          <w:color w:val="000000"/>
          <w:kern w:val="0"/>
          <w:sz w:val="28"/>
          <w:szCs w:val="28"/>
        </w:rPr>
        <w:t>学院</w:t>
      </w:r>
      <w:r w:rsidRPr="00533C89">
        <w:rPr>
          <w:rFonts w:ascii="宋体" w:hAnsi="宋体" w:cs="宋体"/>
          <w:b/>
          <w:bCs/>
          <w:color w:val="000000"/>
          <w:kern w:val="0"/>
          <w:sz w:val="28"/>
          <w:szCs w:val="28"/>
        </w:rPr>
        <w:t>召开意识形态工作专题会议</w:t>
      </w:r>
    </w:p>
    <w:p w:rsidR="0010295C" w:rsidRPr="0010295C" w:rsidRDefault="0010295C" w:rsidP="0010295C">
      <w:pPr>
        <w:rPr>
          <w:rFonts w:ascii="宋体" w:hAnsi="宋体" w:cs="宋体"/>
          <w:b/>
          <w:bCs/>
          <w:color w:val="000000"/>
          <w:kern w:val="0"/>
          <w:sz w:val="28"/>
          <w:szCs w:val="28"/>
        </w:rPr>
      </w:pPr>
      <w:r w:rsidRPr="0010295C">
        <w:rPr>
          <w:rFonts w:ascii="宋体" w:hAnsi="宋体" w:cs="宋体" w:hint="eastAsia"/>
          <w:b/>
          <w:bCs/>
          <w:color w:val="000000"/>
          <w:kern w:val="0"/>
          <w:sz w:val="28"/>
          <w:szCs w:val="28"/>
        </w:rPr>
        <w:lastRenderedPageBreak/>
        <w:t>学院党委开展党建工作督查</w:t>
      </w:r>
    </w:p>
    <w:p w:rsidR="00110FAC" w:rsidRPr="00814B11" w:rsidRDefault="00110FAC" w:rsidP="00814B11">
      <w:pPr>
        <w:rPr>
          <w:rFonts w:asciiTheme="majorEastAsia" w:eastAsiaTheme="majorEastAsia" w:hAnsiTheme="majorEastAsia"/>
          <w:b/>
          <w:bCs/>
          <w:spacing w:val="8"/>
          <w:sz w:val="28"/>
          <w:szCs w:val="28"/>
        </w:rPr>
      </w:pPr>
      <w:r w:rsidRPr="00110FAC">
        <w:rPr>
          <w:rFonts w:asciiTheme="majorEastAsia" w:eastAsiaTheme="majorEastAsia" w:hAnsiTheme="majorEastAsia"/>
          <w:b/>
          <w:bCs/>
          <w:spacing w:val="8"/>
          <w:sz w:val="28"/>
          <w:szCs w:val="28"/>
        </w:rPr>
        <w:t>行政党支部开展支部书记上党课活动</w:t>
      </w:r>
    </w:p>
    <w:p w:rsidR="0010295C" w:rsidRDefault="0010295C" w:rsidP="00EC6173">
      <w:pPr>
        <w:adjustRightInd w:val="0"/>
        <w:spacing w:line="360" w:lineRule="auto"/>
        <w:rPr>
          <w:rFonts w:asciiTheme="majorEastAsia" w:eastAsiaTheme="majorEastAsia" w:hAnsiTheme="majorEastAsia"/>
          <w:b/>
          <w:bCs/>
          <w:spacing w:val="8"/>
          <w:sz w:val="28"/>
          <w:szCs w:val="28"/>
        </w:rPr>
      </w:pPr>
    </w:p>
    <w:p w:rsidR="00EC6173" w:rsidRDefault="00FF0891" w:rsidP="00EC617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sidR="00EC6173">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835588" w:rsidRPr="00835588" w:rsidRDefault="00835588" w:rsidP="00835588">
      <w:pPr>
        <w:pStyle w:val="1"/>
        <w:shd w:val="clear" w:color="auto" w:fill="FAFBFC"/>
        <w:spacing w:before="0" w:beforeAutospacing="0" w:after="0" w:afterAutospacing="0"/>
        <w:rPr>
          <w:rFonts w:asciiTheme="majorEastAsia" w:eastAsiaTheme="majorEastAsia" w:hAnsiTheme="majorEastAsia" w:cs="Times New Roman"/>
          <w:spacing w:val="8"/>
          <w:kern w:val="2"/>
          <w:sz w:val="28"/>
          <w:szCs w:val="28"/>
        </w:rPr>
      </w:pPr>
      <w:r w:rsidRPr="00835588">
        <w:rPr>
          <w:rFonts w:asciiTheme="majorEastAsia" w:eastAsiaTheme="majorEastAsia" w:hAnsiTheme="majorEastAsia" w:cs="Times New Roman"/>
          <w:spacing w:val="8"/>
          <w:kern w:val="2"/>
          <w:sz w:val="28"/>
          <w:szCs w:val="28"/>
        </w:rPr>
        <w:t>“硬核医生”张文宏：鏖战在抗击新冠肺炎疫情第一线</w:t>
      </w:r>
    </w:p>
    <w:p w:rsidR="0010295C" w:rsidRDefault="0010295C" w:rsidP="008A420A">
      <w:pPr>
        <w:adjustRightInd w:val="0"/>
        <w:spacing w:line="360" w:lineRule="auto"/>
        <w:rPr>
          <w:rFonts w:asciiTheme="majorEastAsia" w:eastAsiaTheme="majorEastAsia" w:hAnsiTheme="majorEastAsia"/>
          <w:b/>
          <w:bCs/>
          <w:spacing w:val="8"/>
          <w:sz w:val="28"/>
          <w:szCs w:val="28"/>
        </w:rPr>
      </w:pPr>
    </w:p>
    <w:p w:rsidR="0010295C" w:rsidRPr="001C1C92"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10295C" w:rsidRDefault="0010295C" w:rsidP="00C65007">
      <w:pPr>
        <w:adjustRightInd w:val="0"/>
        <w:spacing w:line="360" w:lineRule="auto"/>
        <w:rPr>
          <w:rFonts w:asciiTheme="majorEastAsia" w:eastAsiaTheme="majorEastAsia" w:hAnsiTheme="majorEastAsia"/>
          <w:b/>
          <w:bCs/>
          <w:spacing w:val="8"/>
          <w:sz w:val="28"/>
          <w:szCs w:val="28"/>
        </w:rPr>
      </w:pPr>
    </w:p>
    <w:p w:rsidR="00C65007" w:rsidRDefault="003A17B7" w:rsidP="00C65007">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【理论视角】</w:t>
      </w:r>
    </w:p>
    <w:p w:rsidR="00FE66AC" w:rsidRDefault="00EC2AC2" w:rsidP="00EC2AC2">
      <w:pPr>
        <w:pStyle w:val="1"/>
        <w:shd w:val="clear" w:color="auto" w:fill="FFFFFF"/>
        <w:spacing w:before="300" w:beforeAutospacing="0" w:after="225" w:afterAutospacing="0" w:line="480" w:lineRule="atLeast"/>
        <w:jc w:val="center"/>
        <w:rPr>
          <w:rFonts w:ascii="仿宋" w:eastAsia="仿宋" w:hAnsi="仿宋"/>
          <w:color w:val="000000"/>
          <w:sz w:val="36"/>
          <w:szCs w:val="36"/>
        </w:rPr>
      </w:pPr>
      <w:r w:rsidRPr="00DD2A50">
        <w:rPr>
          <w:rFonts w:ascii="仿宋" w:eastAsia="仿宋" w:hAnsi="仿宋" w:hint="eastAsia"/>
          <w:color w:val="000000"/>
          <w:sz w:val="36"/>
          <w:szCs w:val="36"/>
        </w:rPr>
        <w:t>习近平：坚持人民至上</w:t>
      </w:r>
      <w:r w:rsidRPr="00DD2A50">
        <w:rPr>
          <w:rFonts w:hint="eastAsia"/>
          <w:color w:val="000000"/>
          <w:sz w:val="36"/>
          <w:szCs w:val="36"/>
        </w:rPr>
        <w:t> </w:t>
      </w:r>
      <w:r w:rsidRPr="00DD2A50">
        <w:rPr>
          <w:rFonts w:ascii="仿宋" w:eastAsia="仿宋" w:hAnsi="仿宋" w:hint="eastAsia"/>
          <w:color w:val="000000"/>
          <w:sz w:val="36"/>
          <w:szCs w:val="36"/>
        </w:rPr>
        <w:t>不断造福人民</w:t>
      </w:r>
      <w:r w:rsidRPr="00DD2A50">
        <w:rPr>
          <w:rFonts w:hint="eastAsia"/>
          <w:color w:val="000000"/>
          <w:sz w:val="36"/>
          <w:szCs w:val="36"/>
        </w:rPr>
        <w:t> </w:t>
      </w:r>
      <w:r w:rsidRPr="00DD2A50">
        <w:rPr>
          <w:rFonts w:ascii="仿宋" w:eastAsia="仿宋" w:hAnsi="仿宋" w:hint="eastAsia"/>
          <w:color w:val="000000"/>
          <w:sz w:val="36"/>
          <w:szCs w:val="36"/>
        </w:rPr>
        <w:t>把以人民为</w:t>
      </w:r>
    </w:p>
    <w:p w:rsidR="00EC2AC2" w:rsidRPr="00DD2A50" w:rsidRDefault="00EC2AC2" w:rsidP="00EC2AC2">
      <w:pPr>
        <w:pStyle w:val="1"/>
        <w:shd w:val="clear" w:color="auto" w:fill="FFFFFF"/>
        <w:spacing w:before="300" w:beforeAutospacing="0" w:after="225" w:afterAutospacing="0" w:line="480" w:lineRule="atLeast"/>
        <w:jc w:val="center"/>
        <w:rPr>
          <w:rFonts w:ascii="仿宋" w:eastAsia="仿宋" w:hAnsi="仿宋"/>
          <w:color w:val="000000"/>
          <w:sz w:val="36"/>
          <w:szCs w:val="36"/>
        </w:rPr>
      </w:pPr>
      <w:r w:rsidRPr="00DD2A50">
        <w:rPr>
          <w:rFonts w:ascii="仿宋" w:eastAsia="仿宋" w:hAnsi="仿宋" w:hint="eastAsia"/>
          <w:color w:val="000000"/>
          <w:sz w:val="36"/>
          <w:szCs w:val="36"/>
        </w:rPr>
        <w:t>中心的发展思想落实到各项决策部署和实际工作之中</w:t>
      </w:r>
    </w:p>
    <w:p w:rsidR="00EC2AC2" w:rsidRPr="00EC2AC2" w:rsidRDefault="00EC2AC2" w:rsidP="00EC2AC2">
      <w:pPr>
        <w:pStyle w:val="sou"/>
        <w:shd w:val="clear" w:color="auto" w:fill="FFFFFF"/>
        <w:spacing w:before="150" w:beforeAutospacing="0" w:after="0" w:afterAutospacing="0"/>
        <w:jc w:val="center"/>
        <w:rPr>
          <w:rFonts w:ascii="仿宋" w:eastAsia="仿宋" w:hAnsi="仿宋"/>
          <w:color w:val="000000"/>
        </w:rPr>
      </w:pPr>
      <w:r>
        <w:rPr>
          <w:rFonts w:hint="eastAsia"/>
          <w:color w:val="000000"/>
          <w:sz w:val="20"/>
          <w:szCs w:val="20"/>
        </w:rPr>
        <w:t> </w:t>
      </w:r>
      <w:r w:rsidRPr="00EC2AC2">
        <w:rPr>
          <w:rFonts w:ascii="仿宋" w:eastAsia="仿宋" w:hAnsi="仿宋" w:hint="eastAsia"/>
          <w:color w:val="000000"/>
        </w:rPr>
        <w:t>来源：</w:t>
      </w:r>
      <w:hyperlink r:id="rId7" w:tgtFrame="_blank" w:history="1">
        <w:r w:rsidRPr="00EC2AC2">
          <w:rPr>
            <w:rFonts w:ascii="仿宋" w:eastAsia="仿宋" w:hAnsi="仿宋" w:hint="eastAsia"/>
          </w:rPr>
          <w:t>人民网－人民日报</w:t>
        </w:r>
      </w:hyperlink>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6000"/>
      </w:tblGrid>
      <w:tr w:rsidR="00EC2AC2" w:rsidTr="00EC2AC2">
        <w:trPr>
          <w:tblCellSpacing w:w="15" w:type="dxa"/>
        </w:trPr>
        <w:tc>
          <w:tcPr>
            <w:tcW w:w="0" w:type="auto"/>
            <w:tcMar>
              <w:top w:w="0" w:type="dxa"/>
              <w:left w:w="0" w:type="dxa"/>
              <w:bottom w:w="0" w:type="dxa"/>
              <w:right w:w="0" w:type="dxa"/>
            </w:tcMar>
            <w:vAlign w:val="center"/>
            <w:hideMark/>
          </w:tcPr>
          <w:p w:rsidR="00EC2AC2" w:rsidRDefault="00EC2AC2">
            <w:pPr>
              <w:jc w:val="center"/>
              <w:rPr>
                <w:rFonts w:ascii="宋体" w:hAnsi="宋体" w:cs="宋体"/>
                <w:sz w:val="24"/>
              </w:rPr>
            </w:pPr>
          </w:p>
        </w:tc>
      </w:tr>
      <w:tr w:rsidR="00EC2AC2" w:rsidTr="00EC2AC2">
        <w:trPr>
          <w:tblCellSpacing w:w="15" w:type="dxa"/>
        </w:trPr>
        <w:tc>
          <w:tcPr>
            <w:tcW w:w="0" w:type="auto"/>
            <w:tcMar>
              <w:top w:w="0" w:type="dxa"/>
              <w:left w:w="0" w:type="dxa"/>
              <w:bottom w:w="0" w:type="dxa"/>
              <w:right w:w="0" w:type="dxa"/>
            </w:tcMar>
            <w:vAlign w:val="center"/>
            <w:hideMark/>
          </w:tcPr>
          <w:p w:rsidR="00EC2AC2" w:rsidRDefault="00EC2AC2">
            <w:pPr>
              <w:pStyle w:val="a4"/>
              <w:spacing w:before="150" w:beforeAutospacing="0" w:after="150" w:afterAutospacing="0" w:line="540" w:lineRule="atLeast"/>
              <w:ind w:firstLine="480"/>
              <w:rPr>
                <w:rFonts w:ascii="微软雅黑" w:eastAsia="微软雅黑" w:hAnsi="微软雅黑"/>
                <w:sz w:val="27"/>
                <w:szCs w:val="27"/>
              </w:rPr>
            </w:pPr>
          </w:p>
        </w:tc>
      </w:tr>
    </w:tbl>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中国共产党根基在人民、血脉在人民。党团结带领人民进行革命、建设、改革，根本目的就是为了让人民过上好日子，无论面临多大挑战和压力，无论付出多大牺牲和代价，这一点都始终不渝、毫不动摇</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我国经济稳中向好、长期向好的基本面没有改变。要积极主动作为，既立足当前，又放眼长远，在推进重大项目建设、支持市场主体发展、加快产业结构调整、提升基层治理能力等方面推出一些管用举措，特别是要研究谋划中长期战略任务和战略布局，有针对性地部署对高质量发展、高效能治理具有牵引性的重大规划、重大改革、重大政策，在应对危机中掌握工作主动权、打好发展主动仗</w:t>
      </w:r>
    </w:p>
    <w:p w:rsidR="00F719C7" w:rsidRDefault="00F719C7" w:rsidP="00EC2AC2">
      <w:pPr>
        <w:pStyle w:val="a4"/>
        <w:shd w:val="clear" w:color="auto" w:fill="FFFFFF"/>
        <w:spacing w:before="150" w:beforeAutospacing="0" w:after="150" w:afterAutospacing="0" w:line="540" w:lineRule="atLeast"/>
        <w:ind w:firstLine="480"/>
        <w:rPr>
          <w:color w:val="000000"/>
        </w:rPr>
      </w:pP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本报北京5月22日电</w:t>
      </w:r>
      <w:r w:rsidRPr="00EC2AC2">
        <w:rPr>
          <w:rFonts w:hint="eastAsia"/>
          <w:color w:val="000000"/>
        </w:rPr>
        <w:t> </w:t>
      </w:r>
      <w:r w:rsidRPr="00EC2AC2">
        <w:rPr>
          <w:rFonts w:ascii="仿宋" w:eastAsia="仿宋" w:hAnsi="仿宋" w:hint="eastAsia"/>
          <w:color w:val="000000"/>
        </w:rPr>
        <w:t>中共中央总书记、国家主席、中央军委主席习近平22日下午在参加他所在的十三届全国人大三次会议内蒙古代表团审议时强调，中国共产党根基在人民、血脉在人民。党团结带领人民进行革命、建设、改革，根本目的就是为了让人民过上好日子，无论面临多大挑战和压力，无论付出多大牺牲和代价，这一点都始终不渝、毫不动摇。坚持以人民为中心的发展思想，体现了党的理想信念、性质宗旨、初心使命，也是对党的奋斗历程和实践经验的深刻总结。必须坚持</w:t>
      </w:r>
      <w:r w:rsidRPr="00EC2AC2">
        <w:rPr>
          <w:rFonts w:ascii="仿宋" w:eastAsia="仿宋" w:hAnsi="仿宋" w:hint="eastAsia"/>
          <w:color w:val="000000"/>
        </w:rPr>
        <w:lastRenderedPageBreak/>
        <w:t>人民至上、紧紧依靠人民、不断造福人民、牢牢植根人民，并落实到各项决策部署和实际工作之中，落实到做好统筹疫情防控和经济社会发展工作中去。</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内蒙古代表团气氛热烈，讨论活跃。费东斌、霍照良、薛志国、呼和巴</w:t>
      </w:r>
      <w:proofErr w:type="gramStart"/>
      <w:r w:rsidRPr="00EC2AC2">
        <w:rPr>
          <w:rFonts w:ascii="仿宋" w:eastAsia="仿宋" w:hAnsi="仿宋" w:hint="eastAsia"/>
          <w:color w:val="000000"/>
        </w:rPr>
        <w:t>特</w:t>
      </w:r>
      <w:proofErr w:type="gramEnd"/>
      <w:r w:rsidRPr="00EC2AC2">
        <w:rPr>
          <w:rFonts w:ascii="仿宋" w:eastAsia="仿宋" w:hAnsi="仿宋" w:hint="eastAsia"/>
          <w:color w:val="000000"/>
        </w:rPr>
        <w:t>尔、梅花等5位代表分别就打赢脱贫攻坚战、加大草原生态保护建设力度、发挥流动党支部作用、提升动物疫病防控能力、做好民族团结进步教育等问题发言。习近平不时同代表交流。</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在认真听取大家发言后，习近平作了发言。他首先表示完全赞成政府工作报告，充分肯定内蒙古一年来的工作，希望内蒙古的同志大力弘扬“蒙古马精神”，坚决贯彻党中央决策部署，坚持以人民为中心的发展思想，坚持稳中求进工作总基调，坚持新发展理念，坚决打好三大攻坚战，扎实做好“六稳”工作，全面落实“六保”任务，坚决克服疫情带来的不利影响，确保完成决胜全面建成小康社会、决战脱贫攻坚目标任务，在新时代全面建设社会主义现代化国家征程上书写内蒙古发展新篇章。</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习近平指出，我们党没有自己特殊的利益，党在任何时候都把群众利益放在第一位。这是我们党作为马克思主义政党区别于其他政党的显著标志。在重大疫情面前，我们一开始就鲜明提出把人民生命安全和身体健康放在第一位。在全国范围调集最优秀的医生、最先进的设备、最急需的资源，全力以赴投入疫病救治，救治费用全部由国家承担。人民至上、生命至上，保护人民生命安全和身体健康可以不惜一切代价。要继续坚持外防输入、内防反弹的要求，绷紧疫情防控这根弦，完善常态化防控机制，确保疫情不出现反弹。</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lastRenderedPageBreak/>
        <w:t>习近平强调，人民是我们党执政的最大底气。在这次疫情防控斗争中，在党中央统一领导下，全国动员、全民参与，联防联控、群防群治，构筑起最严密的防控体系，凝聚起坚不可摧的强大力量。广大人民群众识大体、顾大局，自觉配合疫情防控斗争大局，形成了疫情防控的基础性力量。我国社会主义民主是维护人民根本利益最广泛、最真实、最管用的民主。我们要坚持人民民主，更好把人民的智慧和力量凝聚到党和人民事业中来。内蒙古自治区是我国最早成立的民族自治区，要坚持和完善民族区域自治制度，加强各民族交往交流交融，加快民族地区经济社会发展步伐，继续在促进各民族团结进步上走在前列。</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习近平指出，做好统筹疫情防控和经济社会发展工作，要紧紧依靠人民。这次疫情给我国经济社会发展造成了较大冲击和影响，但某种程度上也孕育了新的契机。我国经济稳中向好、长期向好的基本面没有改变。要积极主动作为，既立足当前，又放眼长远，在推进重大项目建设、支持市场主体发展、加快产业结构调整、提升基层治理能力等方面推出一些管用举措，特别是要研究谋划中长期战略任务和战略布局，有针对性地部署对高质量发展、高效能治理具有牵引性的重大规划、重大改革、重大政策，在应对危机中掌握工作主动权、打好发展主动仗。</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习近平强调，必须把为民造福作为最重要的政绩。我们推动经济社会发展，归根到底是为了不断满足人民群众对美好生活的需要。要始终把人民安居乐业、安危冷暖放在心上，用心用情用力解决群众关心的就业、教育、社保、医疗、住房、养老、食品安全、社会治安等实际问题，一件一件抓落实，一年接着一年干，努力让群众看到变化、得到实惠。要巩固和拓展产业就业扶贫成果，做好易地扶贫搬迁后续扶持，推动脱贫攻坚和乡村振兴有机衔接。要做好高校毕业生、农民工、退役军人等重点群体就业工作。要抓紧完善重大疫情防控救治体系和公共卫生体系，加强</w:t>
      </w:r>
      <w:r w:rsidRPr="00EC2AC2">
        <w:rPr>
          <w:rFonts w:ascii="仿宋" w:eastAsia="仿宋" w:hAnsi="仿宋" w:hint="eastAsia"/>
          <w:color w:val="000000"/>
        </w:rPr>
        <w:lastRenderedPageBreak/>
        <w:t>城乡社区等基层防控能力建设，广泛开展爱国卫生运动，</w:t>
      </w:r>
      <w:proofErr w:type="gramStart"/>
      <w:r w:rsidRPr="00EC2AC2">
        <w:rPr>
          <w:rFonts w:ascii="仿宋" w:eastAsia="仿宋" w:hAnsi="仿宋" w:hint="eastAsia"/>
          <w:color w:val="000000"/>
        </w:rPr>
        <w:t>更好保障</w:t>
      </w:r>
      <w:proofErr w:type="gramEnd"/>
      <w:r w:rsidRPr="00EC2AC2">
        <w:rPr>
          <w:rFonts w:ascii="仿宋" w:eastAsia="仿宋" w:hAnsi="仿宋" w:hint="eastAsia"/>
          <w:color w:val="000000"/>
        </w:rPr>
        <w:t>人民生命安全和身体健康。要保持加强生态文明建设的战略定力，牢固树立生态优先、绿色发展的导向，持续打好蓝天、碧水、净土保卫战，把祖国北疆这道万里绿色长城构筑得更加牢固。党员、干部特别是领导干部要清醒认识到，自己手中的权力、所处的岗位，是党和人民赋予的，是为党和人民做事用的，只能用来为民谋利。各级领导干部要树立正确的权力观、政绩观、事业观，不慕虚荣，不务虚功，不图虚名，切实做到为官一任、造福一方。</w:t>
      </w:r>
    </w:p>
    <w:p w:rsidR="00EC2AC2" w:rsidRPr="00EC2AC2" w:rsidRDefault="00EC2AC2" w:rsidP="00EC2AC2">
      <w:pPr>
        <w:pStyle w:val="a4"/>
        <w:shd w:val="clear" w:color="auto" w:fill="FFFFFF"/>
        <w:spacing w:before="150" w:beforeAutospacing="0" w:after="150" w:afterAutospacing="0" w:line="540" w:lineRule="atLeast"/>
        <w:ind w:firstLine="480"/>
        <w:rPr>
          <w:rFonts w:ascii="仿宋" w:eastAsia="仿宋" w:hAnsi="仿宋"/>
          <w:color w:val="000000"/>
        </w:rPr>
      </w:pPr>
      <w:r w:rsidRPr="00EC2AC2">
        <w:rPr>
          <w:rFonts w:ascii="仿宋" w:eastAsia="仿宋" w:hAnsi="仿宋" w:hint="eastAsia"/>
          <w:color w:val="000000"/>
        </w:rPr>
        <w:t>习近平指出，我们党要做到长期执政，就必须永远保持同人民群众的血肉联系，始终同人民群众想在一起、干在一起、风雨同舟、同甘共苦。党的十八大以来，我们</w:t>
      </w:r>
      <w:proofErr w:type="gramStart"/>
      <w:r w:rsidRPr="00EC2AC2">
        <w:rPr>
          <w:rFonts w:ascii="仿宋" w:eastAsia="仿宋" w:hAnsi="仿宋" w:hint="eastAsia"/>
          <w:color w:val="000000"/>
        </w:rPr>
        <w:t>一</w:t>
      </w:r>
      <w:proofErr w:type="gramEnd"/>
      <w:r w:rsidRPr="00EC2AC2">
        <w:rPr>
          <w:rFonts w:ascii="仿宋" w:eastAsia="仿宋" w:hAnsi="仿宋" w:hint="eastAsia"/>
          <w:color w:val="000000"/>
        </w:rPr>
        <w:t>以贯之全面从严治党，坚定不移反对和惩治腐败，坚持不懈整治“四风”，进行党的群众路线教育实践活动、“不忘初心、牢记使命”主题教育，就是要教育引导广大党员、干部始终同人民群众同呼吸、共命运、心连心。要坚定不移反对腐败，坚持不懈反对和克服形式主义、官僚主义。</w:t>
      </w:r>
    </w:p>
    <w:p w:rsidR="00DD2A50" w:rsidRDefault="00DD2A50" w:rsidP="00DD2A50">
      <w:pPr>
        <w:widowControl/>
        <w:shd w:val="clear" w:color="auto" w:fill="FFFFFF"/>
        <w:spacing w:before="300" w:after="225" w:line="480" w:lineRule="atLeast"/>
        <w:jc w:val="center"/>
        <w:outlineLvl w:val="0"/>
        <w:rPr>
          <w:rFonts w:ascii="仿宋" w:eastAsia="仿宋" w:hAnsi="仿宋" w:cs="宋体"/>
          <w:b/>
          <w:bCs/>
          <w:color w:val="000000"/>
          <w:kern w:val="36"/>
          <w:sz w:val="28"/>
          <w:szCs w:val="28"/>
        </w:rPr>
      </w:pPr>
    </w:p>
    <w:p w:rsidR="00DD2A50" w:rsidRPr="009A1220" w:rsidRDefault="00DD2A50" w:rsidP="00DD2A50">
      <w:pPr>
        <w:widowControl/>
        <w:shd w:val="clear" w:color="auto" w:fill="FFFFFF"/>
        <w:spacing w:before="300" w:after="225" w:line="480" w:lineRule="atLeast"/>
        <w:jc w:val="center"/>
        <w:outlineLvl w:val="0"/>
        <w:rPr>
          <w:rFonts w:ascii="仿宋" w:eastAsia="仿宋" w:hAnsi="仿宋" w:cs="宋体"/>
          <w:b/>
          <w:bCs/>
          <w:color w:val="000000"/>
          <w:kern w:val="36"/>
          <w:sz w:val="28"/>
          <w:szCs w:val="28"/>
        </w:rPr>
      </w:pPr>
      <w:r w:rsidRPr="009A1220">
        <w:rPr>
          <w:rFonts w:ascii="仿宋" w:eastAsia="仿宋" w:hAnsi="仿宋" w:cs="宋体" w:hint="eastAsia"/>
          <w:b/>
          <w:bCs/>
          <w:color w:val="000000"/>
          <w:kern w:val="36"/>
          <w:sz w:val="28"/>
          <w:szCs w:val="28"/>
        </w:rPr>
        <w:t>彰</w:t>
      </w:r>
      <w:proofErr w:type="gramStart"/>
      <w:r w:rsidRPr="009A1220">
        <w:rPr>
          <w:rFonts w:ascii="仿宋" w:eastAsia="仿宋" w:hAnsi="仿宋" w:cs="宋体" w:hint="eastAsia"/>
          <w:b/>
          <w:bCs/>
          <w:color w:val="000000"/>
          <w:kern w:val="36"/>
          <w:sz w:val="28"/>
          <w:szCs w:val="28"/>
        </w:rPr>
        <w:t>显人民</w:t>
      </w:r>
      <w:proofErr w:type="gramEnd"/>
      <w:r w:rsidRPr="009A1220">
        <w:rPr>
          <w:rFonts w:ascii="仿宋" w:eastAsia="仿宋" w:hAnsi="仿宋" w:cs="宋体" w:hint="eastAsia"/>
          <w:b/>
          <w:bCs/>
          <w:color w:val="000000"/>
          <w:kern w:val="36"/>
          <w:sz w:val="28"/>
          <w:szCs w:val="28"/>
        </w:rPr>
        <w:t>情怀！看政府工作报告那些</w:t>
      </w:r>
      <w:r w:rsidR="001C1C92" w:rsidRPr="001C1C92">
        <w:rPr>
          <w:rFonts w:ascii="仿宋" w:eastAsia="仿宋" w:hAnsi="仿宋" w:cs="宋体" w:hint="eastAsia"/>
          <w:b/>
          <w:color w:val="000000"/>
          <w:kern w:val="0"/>
          <w:sz w:val="24"/>
        </w:rPr>
        <w:t>“</w:t>
      </w:r>
      <w:r w:rsidRPr="001C1C92">
        <w:rPr>
          <w:rFonts w:ascii="仿宋" w:eastAsia="仿宋" w:hAnsi="仿宋" w:cs="宋体" w:hint="eastAsia"/>
          <w:b/>
          <w:bCs/>
          <w:color w:val="000000"/>
          <w:kern w:val="36"/>
          <w:sz w:val="28"/>
          <w:szCs w:val="28"/>
        </w:rPr>
        <w:t>热词</w:t>
      </w:r>
      <w:r w:rsidR="001C1C92" w:rsidRPr="001C1C92">
        <w:rPr>
          <w:rFonts w:ascii="仿宋" w:eastAsia="仿宋" w:hAnsi="仿宋" w:cs="宋体" w:hint="eastAsia"/>
          <w:b/>
          <w:color w:val="000000"/>
          <w:kern w:val="0"/>
          <w:sz w:val="24"/>
        </w:rPr>
        <w:t>”“</w:t>
      </w:r>
      <w:r w:rsidRPr="001C1C92">
        <w:rPr>
          <w:rFonts w:ascii="仿宋" w:eastAsia="仿宋" w:hAnsi="仿宋" w:cs="宋体" w:hint="eastAsia"/>
          <w:b/>
          <w:bCs/>
          <w:color w:val="000000"/>
          <w:kern w:val="36"/>
          <w:sz w:val="28"/>
          <w:szCs w:val="28"/>
        </w:rPr>
        <w:t>新词</w:t>
      </w:r>
      <w:r w:rsidR="001C1C92" w:rsidRPr="001C1C92">
        <w:rPr>
          <w:rFonts w:ascii="仿宋" w:eastAsia="仿宋" w:hAnsi="仿宋" w:cs="宋体" w:hint="eastAsia"/>
          <w:b/>
          <w:color w:val="000000"/>
          <w:kern w:val="0"/>
          <w:sz w:val="24"/>
        </w:rPr>
        <w:t>”“</w:t>
      </w:r>
      <w:r w:rsidRPr="001C1C92">
        <w:rPr>
          <w:rFonts w:ascii="仿宋" w:eastAsia="仿宋" w:hAnsi="仿宋" w:cs="宋体" w:hint="eastAsia"/>
          <w:b/>
          <w:bCs/>
          <w:color w:val="000000"/>
          <w:kern w:val="36"/>
          <w:sz w:val="28"/>
          <w:szCs w:val="28"/>
        </w:rPr>
        <w:t>暖心词</w:t>
      </w:r>
      <w:r w:rsidR="001C1C92" w:rsidRPr="001C1C92">
        <w:rPr>
          <w:rFonts w:ascii="仿宋" w:eastAsia="仿宋" w:hAnsi="仿宋" w:cs="宋体" w:hint="eastAsia"/>
          <w:b/>
          <w:color w:val="000000"/>
          <w:kern w:val="0"/>
          <w:sz w:val="24"/>
        </w:rPr>
        <w:t>”</w:t>
      </w:r>
    </w:p>
    <w:p w:rsidR="00DD2A50" w:rsidRPr="009A1220" w:rsidRDefault="00DD2A50" w:rsidP="00DD2A50">
      <w:pPr>
        <w:widowControl/>
        <w:shd w:val="clear" w:color="auto" w:fill="FFFFFF"/>
        <w:spacing w:before="150"/>
        <w:jc w:val="center"/>
        <w:rPr>
          <w:rFonts w:ascii="仿宋" w:eastAsia="仿宋" w:hAnsi="仿宋" w:cs="宋体"/>
          <w:color w:val="000000"/>
          <w:kern w:val="0"/>
          <w:sz w:val="24"/>
        </w:rPr>
      </w:pPr>
      <w:r w:rsidRPr="009A1220">
        <w:rPr>
          <w:rFonts w:ascii="宋体" w:hAnsi="宋体" w:cs="宋体" w:hint="eastAsia"/>
          <w:color w:val="000000"/>
          <w:kern w:val="0"/>
          <w:sz w:val="24"/>
        </w:rPr>
        <w:t> </w:t>
      </w:r>
      <w:r w:rsidRPr="009A1220">
        <w:rPr>
          <w:rFonts w:ascii="仿宋" w:eastAsia="仿宋" w:hAnsi="仿宋" w:cs="宋体" w:hint="eastAsia"/>
          <w:color w:val="000000"/>
          <w:kern w:val="0"/>
          <w:sz w:val="24"/>
        </w:rPr>
        <w:t>来源：</w:t>
      </w:r>
      <w:hyperlink r:id="rId8" w:tgtFrame="_blank" w:history="1">
        <w:proofErr w:type="gramStart"/>
        <w:r w:rsidRPr="009A1220">
          <w:rPr>
            <w:rFonts w:ascii="仿宋" w:eastAsia="仿宋" w:hAnsi="仿宋" w:cs="宋体" w:hint="eastAsia"/>
            <w:color w:val="000000"/>
            <w:kern w:val="0"/>
            <w:sz w:val="24"/>
          </w:rPr>
          <w:t>人民网</w:t>
        </w:r>
        <w:proofErr w:type="gramEnd"/>
        <w:r w:rsidRPr="009A1220">
          <w:rPr>
            <w:rFonts w:ascii="仿宋" w:eastAsia="仿宋" w:hAnsi="仿宋" w:cs="宋体" w:hint="eastAsia"/>
            <w:color w:val="000000"/>
            <w:kern w:val="0"/>
            <w:sz w:val="24"/>
          </w:rPr>
          <w:t>-理论频道</w:t>
        </w:r>
      </w:hyperlink>
    </w:p>
    <w:p w:rsidR="00DD2A50" w:rsidRPr="009A1220" w:rsidRDefault="00DD2A50" w:rsidP="00DD2A50">
      <w:pPr>
        <w:widowControl/>
        <w:shd w:val="clear" w:color="auto" w:fill="FFFFFF"/>
        <w:spacing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color w:val="000000"/>
          <w:kern w:val="0"/>
          <w:sz w:val="24"/>
        </w:rPr>
        <w:t>孟夏之日，万物并秀。5月22日，第十三届全国人民代表大会第三次会议在人民大会堂开幕。国务院总理李克强代表国务院向十三届全国人大三次会议作政府工作报告。“打赢脱贫攻坚战”、“公共卫生体系建设”、“两新一重”、“留得青山，赢得未来”、“生命至上”，这些出现在政府工作报告中的“热词”、“新词”、</w:t>
      </w:r>
      <w:r w:rsidRPr="009A1220">
        <w:rPr>
          <w:rFonts w:ascii="仿宋" w:eastAsia="仿宋" w:hAnsi="仿宋" w:cs="宋体" w:hint="eastAsia"/>
          <w:color w:val="000000"/>
          <w:kern w:val="0"/>
          <w:sz w:val="24"/>
        </w:rPr>
        <w:lastRenderedPageBreak/>
        <w:t>“暖心词”，</w:t>
      </w:r>
      <w:proofErr w:type="gramStart"/>
      <w:r w:rsidRPr="009A1220">
        <w:rPr>
          <w:rFonts w:ascii="仿宋" w:eastAsia="仿宋" w:hAnsi="仿宋" w:cs="宋体" w:hint="eastAsia"/>
          <w:color w:val="000000"/>
          <w:kern w:val="0"/>
          <w:sz w:val="24"/>
        </w:rPr>
        <w:t>既彰显</w:t>
      </w:r>
      <w:proofErr w:type="gramEnd"/>
      <w:r w:rsidRPr="009A1220">
        <w:rPr>
          <w:rFonts w:ascii="仿宋" w:eastAsia="仿宋" w:hAnsi="仿宋" w:cs="宋体" w:hint="eastAsia"/>
          <w:color w:val="000000"/>
          <w:kern w:val="0"/>
          <w:sz w:val="24"/>
        </w:rPr>
        <w:t>了浓厚的“民生情怀”，又折射出为民惠民新思路，迅速成为社会各界关注的焦点。</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“热词”频现——直面群众诉求，兜牢民生底线</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“六保”、“六稳”：</w:t>
      </w:r>
      <w:r w:rsidRPr="009A1220">
        <w:rPr>
          <w:rFonts w:ascii="仿宋" w:eastAsia="仿宋" w:hAnsi="仿宋" w:cs="宋体" w:hint="eastAsia"/>
          <w:color w:val="000000"/>
          <w:kern w:val="0"/>
          <w:sz w:val="24"/>
        </w:rPr>
        <w:t>政府工作报告指出，“我国发展面临诸多困难挑战”。世界经济增长低迷，国际经贸摩擦加剧，国内经济下行压力加大，因而在今年发展主要目标和下一阶段工作总体部署中，提出将“六保”作为今年“六稳”工作的着力点。守住“六保”底线，就能稳住经济基本盘；以</w:t>
      </w:r>
      <w:proofErr w:type="gramStart"/>
      <w:r w:rsidRPr="009A1220">
        <w:rPr>
          <w:rFonts w:ascii="仿宋" w:eastAsia="仿宋" w:hAnsi="仿宋" w:cs="宋体" w:hint="eastAsia"/>
          <w:color w:val="000000"/>
          <w:kern w:val="0"/>
          <w:sz w:val="24"/>
        </w:rPr>
        <w:t>保促稳</w:t>
      </w:r>
      <w:proofErr w:type="gramEnd"/>
      <w:r w:rsidRPr="009A1220">
        <w:rPr>
          <w:rFonts w:ascii="仿宋" w:eastAsia="仿宋" w:hAnsi="仿宋" w:cs="宋体" w:hint="eastAsia"/>
          <w:color w:val="000000"/>
          <w:kern w:val="0"/>
          <w:sz w:val="24"/>
        </w:rPr>
        <w:t>、稳中求进，就能为全面建成小康社会夯实基础。报告没有提全年经济增速具体目标，但明确指出，“无论是保住就业民生、实现脱贫目标，还是防范化解风险，都要有经济增长支撑”“积极的财政政策要更加积极有为”“稳健的货币政策要更加灵活适度”“就业优先政策要全面强化”。</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“打赢脱贫攻坚战”：</w:t>
      </w:r>
      <w:r w:rsidRPr="009A1220">
        <w:rPr>
          <w:rFonts w:ascii="仿宋" w:eastAsia="仿宋" w:hAnsi="仿宋" w:cs="宋体" w:hint="eastAsia"/>
          <w:color w:val="000000"/>
          <w:kern w:val="0"/>
          <w:sz w:val="24"/>
        </w:rPr>
        <w:t>2020年是“十三五”规划收官之年，也是决战脱贫攻坚、决胜全面建成小康社会的关键之年。其中指出，“农村贫困人口减少1109万，贫困发生率降至0.6%，脱贫攻坚取得决定性成就”。脱贫是全面建成小康社会必须完成的硬任务，今年要强化扶贫举措落实，确保剩余贫困人口全部脱贫，健全和执行好返贫人口检测帮扶机制，巩固脱贫成果。通过产业扶贫、易地搬迁扶贫、生态补偿扶贫、教育扶贫、社会保障兜底扶贫等精准扶贫措施，多</w:t>
      </w:r>
      <w:proofErr w:type="gramStart"/>
      <w:r w:rsidRPr="009A1220">
        <w:rPr>
          <w:rFonts w:ascii="仿宋" w:eastAsia="仿宋" w:hAnsi="仿宋" w:cs="宋体" w:hint="eastAsia"/>
          <w:color w:val="000000"/>
          <w:kern w:val="0"/>
          <w:sz w:val="24"/>
        </w:rPr>
        <w:t>措</w:t>
      </w:r>
      <w:proofErr w:type="gramEnd"/>
      <w:r w:rsidRPr="009A1220">
        <w:rPr>
          <w:rFonts w:ascii="仿宋" w:eastAsia="仿宋" w:hAnsi="仿宋" w:cs="宋体" w:hint="eastAsia"/>
          <w:color w:val="000000"/>
          <w:kern w:val="0"/>
          <w:sz w:val="24"/>
        </w:rPr>
        <w:t>并举、多点发力、协同攻坚。</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“公共卫生体系建设”：</w:t>
      </w:r>
      <w:r w:rsidRPr="009A1220">
        <w:rPr>
          <w:rFonts w:ascii="仿宋" w:eastAsia="仿宋" w:hAnsi="仿宋" w:cs="宋体" w:hint="eastAsia"/>
          <w:color w:val="000000"/>
          <w:kern w:val="0"/>
          <w:sz w:val="24"/>
        </w:rPr>
        <w:t>新冠肺炎疫情既给我国人民生命健康安全造成巨大伤害，也暴露出我国公共卫生体系建设中存在的一些短板。政府工作报告提出，“坚持生命至上，改革疾病预防控制体制，完善传染病直报和预警系统，坚持及时公开</w:t>
      </w:r>
      <w:r w:rsidRPr="009A1220">
        <w:rPr>
          <w:rFonts w:ascii="仿宋" w:eastAsia="仿宋" w:hAnsi="仿宋" w:cs="宋体" w:hint="eastAsia"/>
          <w:color w:val="000000"/>
          <w:kern w:val="0"/>
          <w:sz w:val="24"/>
        </w:rPr>
        <w:lastRenderedPageBreak/>
        <w:t>透明发布疫情信息”“用好抗</w:t>
      </w:r>
      <w:proofErr w:type="gramStart"/>
      <w:r w:rsidRPr="009A1220">
        <w:rPr>
          <w:rFonts w:ascii="仿宋" w:eastAsia="仿宋" w:hAnsi="仿宋" w:cs="宋体" w:hint="eastAsia"/>
          <w:color w:val="000000"/>
          <w:kern w:val="0"/>
          <w:sz w:val="24"/>
        </w:rPr>
        <w:t>疫</w:t>
      </w:r>
      <w:proofErr w:type="gramEnd"/>
      <w:r w:rsidRPr="009A1220">
        <w:rPr>
          <w:rFonts w:ascii="仿宋" w:eastAsia="仿宋" w:hAnsi="仿宋" w:cs="宋体" w:hint="eastAsia"/>
          <w:color w:val="000000"/>
          <w:kern w:val="0"/>
          <w:sz w:val="24"/>
        </w:rPr>
        <w:t>特别国债，加大疫苗、药物和快速检测技术研发投入”。通过加强公共卫生体系建设增强疫情风险防控能力，筑牢人民健康保护墙。</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“新词”迭出——凝聚发展动力，激发创新活力</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“两新一重”：</w:t>
      </w:r>
      <w:r w:rsidRPr="009A1220">
        <w:rPr>
          <w:rFonts w:ascii="仿宋" w:eastAsia="仿宋" w:hAnsi="仿宋" w:cs="宋体" w:hint="eastAsia"/>
          <w:color w:val="000000"/>
          <w:kern w:val="0"/>
          <w:sz w:val="24"/>
        </w:rPr>
        <w:t>政府工作报告指出，“重点支持既促消费惠民生又调结构增后劲的‘两新一重’建设”，一要“加强新型基础设施建设，发展新一代信息网络，拓展5G应用”。二要“加强新型城镇化建设，大力提升县城公共设施和服务能力，以适应农民日益增加的到县城就业安家需求”。三要“加强交通、水利等重大工程建设”。</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“留得青山，赢得未来”：</w:t>
      </w:r>
      <w:r w:rsidRPr="009A1220">
        <w:rPr>
          <w:rFonts w:ascii="仿宋" w:eastAsia="仿宋" w:hAnsi="仿宋" w:cs="宋体" w:hint="eastAsia"/>
          <w:color w:val="000000"/>
          <w:kern w:val="0"/>
          <w:sz w:val="24"/>
        </w:rPr>
        <w:t>针对减税降费，政府工作报告明确了多个措施。“今年继续执行下调增值税税率和企业养老保险费率等制度，新增减税降费约5000亿元”“小微企业、个体工商户所得税缴纳一律延缓到明年”。并且“预计全年为企业新增减负超过2.5</w:t>
      </w:r>
      <w:proofErr w:type="gramStart"/>
      <w:r w:rsidRPr="009A1220">
        <w:rPr>
          <w:rFonts w:ascii="仿宋" w:eastAsia="仿宋" w:hAnsi="仿宋" w:cs="宋体" w:hint="eastAsia"/>
          <w:color w:val="000000"/>
          <w:kern w:val="0"/>
          <w:sz w:val="24"/>
        </w:rPr>
        <w:t>万亿</w:t>
      </w:r>
      <w:proofErr w:type="gramEnd"/>
      <w:r w:rsidRPr="009A1220">
        <w:rPr>
          <w:rFonts w:ascii="仿宋" w:eastAsia="仿宋" w:hAnsi="仿宋" w:cs="宋体" w:hint="eastAsia"/>
          <w:color w:val="000000"/>
          <w:kern w:val="0"/>
          <w:sz w:val="24"/>
        </w:rPr>
        <w:t>元”。通过坚决把减税降</w:t>
      </w:r>
      <w:proofErr w:type="gramStart"/>
      <w:r w:rsidRPr="009A1220">
        <w:rPr>
          <w:rFonts w:ascii="仿宋" w:eastAsia="仿宋" w:hAnsi="仿宋" w:cs="宋体" w:hint="eastAsia"/>
          <w:color w:val="000000"/>
          <w:kern w:val="0"/>
          <w:sz w:val="24"/>
        </w:rPr>
        <w:t>费政策</w:t>
      </w:r>
      <w:proofErr w:type="gramEnd"/>
      <w:r w:rsidRPr="009A1220">
        <w:rPr>
          <w:rFonts w:ascii="仿宋" w:eastAsia="仿宋" w:hAnsi="仿宋" w:cs="宋体" w:hint="eastAsia"/>
          <w:color w:val="000000"/>
          <w:kern w:val="0"/>
          <w:sz w:val="24"/>
        </w:rPr>
        <w:t>落到企业，提</w:t>
      </w:r>
      <w:proofErr w:type="gramStart"/>
      <w:r w:rsidRPr="009A1220">
        <w:rPr>
          <w:rFonts w:ascii="仿宋" w:eastAsia="仿宋" w:hAnsi="仿宋" w:cs="宋体" w:hint="eastAsia"/>
          <w:color w:val="000000"/>
          <w:kern w:val="0"/>
          <w:sz w:val="24"/>
        </w:rPr>
        <w:t>振市场</w:t>
      </w:r>
      <w:proofErr w:type="gramEnd"/>
      <w:r w:rsidRPr="009A1220">
        <w:rPr>
          <w:rFonts w:ascii="仿宋" w:eastAsia="仿宋" w:hAnsi="仿宋" w:cs="宋体" w:hint="eastAsia"/>
          <w:color w:val="000000"/>
          <w:kern w:val="0"/>
          <w:sz w:val="24"/>
        </w:rPr>
        <w:t>信心，激发经济活力。留得青山，赢得未来。</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“谁能干就让谁干”：</w:t>
      </w:r>
      <w:r w:rsidRPr="009A1220">
        <w:rPr>
          <w:rFonts w:ascii="仿宋" w:eastAsia="仿宋" w:hAnsi="仿宋" w:cs="宋体" w:hint="eastAsia"/>
          <w:color w:val="000000"/>
          <w:kern w:val="0"/>
          <w:sz w:val="24"/>
        </w:rPr>
        <w:t>政府工作报告指出，“提高科技创新支撑能力”“稳定支持基础研究和应用基础研究”“加快建设国家实验室，重组国家重点实验室体系，发展社会研发机构”。“实行重点项目攻关‘揭榜挂帅’，谁能干就让谁干”。科技创新是第一生产力，在新旧动能转换和新一轮产业革命的战略机遇期，“谁能干就让谁干”有利于充分营造能者上、庸者下、劣者</w:t>
      </w:r>
      <w:proofErr w:type="gramStart"/>
      <w:r w:rsidRPr="009A1220">
        <w:rPr>
          <w:rFonts w:ascii="仿宋" w:eastAsia="仿宋" w:hAnsi="仿宋" w:cs="宋体" w:hint="eastAsia"/>
          <w:color w:val="000000"/>
          <w:kern w:val="0"/>
          <w:sz w:val="24"/>
        </w:rPr>
        <w:t>汰</w:t>
      </w:r>
      <w:proofErr w:type="gramEnd"/>
      <w:r w:rsidRPr="009A1220">
        <w:rPr>
          <w:rFonts w:ascii="仿宋" w:eastAsia="仿宋" w:hAnsi="仿宋" w:cs="宋体" w:hint="eastAsia"/>
          <w:color w:val="000000"/>
          <w:kern w:val="0"/>
          <w:sz w:val="24"/>
        </w:rPr>
        <w:t>的氛围，助力科技产业新发展。</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“暖心词”有爱——不负人民期待，合力共克时艰</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“生命至上”：</w:t>
      </w:r>
      <w:r w:rsidRPr="009A1220">
        <w:rPr>
          <w:rFonts w:ascii="仿宋" w:eastAsia="仿宋" w:hAnsi="仿宋" w:cs="宋体" w:hint="eastAsia"/>
          <w:color w:val="000000"/>
          <w:kern w:val="0"/>
          <w:sz w:val="24"/>
        </w:rPr>
        <w:t>政府工作报告指出，“对我们这样一个拥有14亿人口的发展中国家来说，能在较短时间内有效控制疫情，保障了人民基本生活，十分不易、成之</w:t>
      </w:r>
      <w:r w:rsidRPr="009A1220">
        <w:rPr>
          <w:rFonts w:ascii="仿宋" w:eastAsia="仿宋" w:hAnsi="仿宋" w:cs="宋体" w:hint="eastAsia"/>
          <w:color w:val="000000"/>
          <w:kern w:val="0"/>
          <w:sz w:val="24"/>
        </w:rPr>
        <w:lastRenderedPageBreak/>
        <w:t>惟</w:t>
      </w:r>
      <w:proofErr w:type="gramStart"/>
      <w:r w:rsidRPr="009A1220">
        <w:rPr>
          <w:rFonts w:ascii="仿宋" w:eastAsia="仿宋" w:hAnsi="仿宋" w:cs="宋体" w:hint="eastAsia"/>
          <w:color w:val="000000"/>
          <w:kern w:val="0"/>
          <w:sz w:val="24"/>
        </w:rPr>
        <w:t>艰</w:t>
      </w:r>
      <w:proofErr w:type="gramEnd"/>
      <w:r w:rsidRPr="009A1220">
        <w:rPr>
          <w:rFonts w:ascii="仿宋" w:eastAsia="仿宋" w:hAnsi="仿宋" w:cs="宋体" w:hint="eastAsia"/>
          <w:color w:val="000000"/>
          <w:kern w:val="0"/>
          <w:sz w:val="24"/>
        </w:rPr>
        <w:t>”“我们也付出巨大代价，一季度经济出现负增长，生产生活秩序受到冲击，但生命至上，这是必须承受也是值得付出的代价”。与此同时，庄严隆重的会议开幕仪式上，全体与会人员向新冠肺炎疫情牺牲烈士和逝世同胞默哀，深刻诠释了党和政府“人民至上”“生命至上”的治国理念。</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“牢牢端在自己手中”：</w:t>
      </w:r>
      <w:r w:rsidRPr="009A1220">
        <w:rPr>
          <w:rFonts w:ascii="仿宋" w:eastAsia="仿宋" w:hAnsi="仿宋" w:cs="宋体" w:hint="eastAsia"/>
          <w:color w:val="000000"/>
          <w:kern w:val="0"/>
          <w:sz w:val="24"/>
        </w:rPr>
        <w:t>谈及“三农”问题，政府工作报告指出，“落实脱贫攻坚和乡村振兴举措，保障重要农产品供给，提高农民生活水平”“压实‘米袋子’省长负责制和‘菜篮子’市长负责制”。食足则国安，农业是人们赖以生存的基础，保障农业也是一切经济发展的前提。“14亿中国人的饭碗，我们有能力也务必牢牢端在自己手中”，党和政府的承诺有助于切实增强人民群众的获得感、幸福感、安全感。</w:t>
      </w:r>
    </w:p>
    <w:p w:rsidR="00DD2A50" w:rsidRPr="009A1220" w:rsidRDefault="00DD2A50" w:rsidP="00DD2A50">
      <w:pPr>
        <w:widowControl/>
        <w:shd w:val="clear" w:color="auto" w:fill="FFFFFF"/>
        <w:spacing w:before="150" w:after="150" w:line="540" w:lineRule="atLeast"/>
        <w:ind w:firstLine="480"/>
        <w:jc w:val="left"/>
        <w:rPr>
          <w:rFonts w:ascii="仿宋" w:eastAsia="仿宋" w:hAnsi="仿宋" w:cs="宋体"/>
          <w:color w:val="000000"/>
          <w:kern w:val="0"/>
          <w:sz w:val="24"/>
        </w:rPr>
      </w:pPr>
      <w:r w:rsidRPr="009A1220">
        <w:rPr>
          <w:rFonts w:ascii="仿宋" w:eastAsia="仿宋" w:hAnsi="仿宋" w:cs="宋体" w:hint="eastAsia"/>
          <w:b/>
          <w:bCs/>
          <w:color w:val="000000"/>
          <w:kern w:val="0"/>
          <w:sz w:val="24"/>
        </w:rPr>
        <w:t>“充满希望”：</w:t>
      </w:r>
      <w:r w:rsidRPr="009A1220">
        <w:rPr>
          <w:rFonts w:ascii="仿宋" w:eastAsia="仿宋" w:hAnsi="仿宋" w:cs="宋体" w:hint="eastAsia"/>
          <w:color w:val="000000"/>
          <w:kern w:val="0"/>
          <w:sz w:val="24"/>
        </w:rPr>
        <w:t>政府工作报告指出，“当前和今后一个时期，我国发展面临风险挑战前所未有，但我们有独特政治和制度优势、雄厚经济基础、巨大市场潜力，亿万人民勤劳智慧”“只要直面挑战，坚定发展信心，增强发展动力，维护和用好我国发展重要战略机遇期，当前的难关一定能闯过，中国的发展必将充满希望”。民心是最大的政治，共识是奋进的动力，铿锵有力的话语传递出昂扬的信心希望，也必将</w:t>
      </w:r>
      <w:proofErr w:type="gramStart"/>
      <w:r w:rsidRPr="009A1220">
        <w:rPr>
          <w:rFonts w:ascii="仿宋" w:eastAsia="仿宋" w:hAnsi="仿宋" w:cs="宋体" w:hint="eastAsia"/>
          <w:color w:val="000000"/>
          <w:kern w:val="0"/>
          <w:sz w:val="24"/>
        </w:rPr>
        <w:t>汇聚攻坚</w:t>
      </w:r>
      <w:proofErr w:type="gramEnd"/>
      <w:r w:rsidRPr="009A1220">
        <w:rPr>
          <w:rFonts w:ascii="仿宋" w:eastAsia="仿宋" w:hAnsi="仿宋" w:cs="宋体" w:hint="eastAsia"/>
          <w:color w:val="000000"/>
          <w:kern w:val="0"/>
          <w:sz w:val="24"/>
        </w:rPr>
        <w:t>克难的同心伟力，书写民族复兴新篇章。</w:t>
      </w:r>
    </w:p>
    <w:p w:rsidR="00DD2A50" w:rsidRPr="009A1220" w:rsidRDefault="00DD2A50" w:rsidP="00DD2A50">
      <w:pPr>
        <w:widowControl/>
        <w:shd w:val="clear" w:color="auto" w:fill="FFFFFF"/>
        <w:spacing w:before="150" w:line="540" w:lineRule="atLeast"/>
        <w:ind w:firstLine="480"/>
        <w:jc w:val="left"/>
        <w:rPr>
          <w:rFonts w:ascii="仿宋" w:eastAsia="仿宋" w:hAnsi="仿宋" w:cs="宋体"/>
          <w:color w:val="000000"/>
          <w:kern w:val="0"/>
          <w:sz w:val="24"/>
        </w:rPr>
      </w:pPr>
      <w:r w:rsidRPr="009A1220">
        <w:rPr>
          <w:rFonts w:ascii="仿宋" w:eastAsia="仿宋" w:hAnsi="仿宋" w:cs="宋体" w:hint="eastAsia"/>
          <w:color w:val="000000"/>
          <w:kern w:val="0"/>
          <w:sz w:val="24"/>
        </w:rPr>
        <w:t>民生无小事，枝叶总关情。众多“热词”、“新词”、“暖心词”饱含着满满的民生温度，也彰显着党和政府</w:t>
      </w:r>
      <w:proofErr w:type="gramStart"/>
      <w:r w:rsidRPr="009A1220">
        <w:rPr>
          <w:rFonts w:ascii="仿宋" w:eastAsia="仿宋" w:hAnsi="仿宋" w:cs="宋体" w:hint="eastAsia"/>
          <w:color w:val="000000"/>
          <w:kern w:val="0"/>
          <w:sz w:val="24"/>
        </w:rPr>
        <w:t>一</w:t>
      </w:r>
      <w:proofErr w:type="gramEnd"/>
      <w:r w:rsidRPr="009A1220">
        <w:rPr>
          <w:rFonts w:ascii="仿宋" w:eastAsia="仿宋" w:hAnsi="仿宋" w:cs="宋体" w:hint="eastAsia"/>
          <w:color w:val="000000"/>
          <w:kern w:val="0"/>
          <w:sz w:val="24"/>
        </w:rPr>
        <w:t>以贯之的人民情怀。在奋进新时代的历史交汇点上，必将凝聚“最大公约数”，绘就“最大同心圆”，助力中华民族的复兴巨轮乘风破浪，行稳致远。</w:t>
      </w:r>
    </w:p>
    <w:p w:rsidR="0010295C" w:rsidRDefault="0010295C" w:rsidP="00110FAC">
      <w:pPr>
        <w:pStyle w:val="a4"/>
        <w:shd w:val="clear" w:color="auto" w:fill="FFFFFF"/>
        <w:spacing w:before="420" w:beforeAutospacing="0" w:after="420" w:afterAutospacing="0" w:line="480" w:lineRule="auto"/>
        <w:ind w:right="150"/>
        <w:rPr>
          <w:rFonts w:asciiTheme="majorEastAsia" w:eastAsiaTheme="majorEastAsia" w:hAnsiTheme="majorEastAsia"/>
          <w:b/>
          <w:bCs/>
          <w:spacing w:val="8"/>
          <w:sz w:val="28"/>
          <w:szCs w:val="28"/>
        </w:rPr>
      </w:pPr>
    </w:p>
    <w:p w:rsidR="00110FAC" w:rsidRDefault="002B22AF" w:rsidP="001C1C92">
      <w:pPr>
        <w:pStyle w:val="a4"/>
        <w:shd w:val="clear" w:color="auto" w:fill="FFFFFF"/>
        <w:spacing w:before="420" w:beforeAutospacing="0" w:after="420" w:afterAutospacing="0" w:line="480" w:lineRule="auto"/>
        <w:ind w:right="150"/>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【学习园地】</w:t>
      </w:r>
    </w:p>
    <w:p w:rsidR="00110FAC" w:rsidRPr="00262895" w:rsidRDefault="00616013" w:rsidP="00110FAC">
      <w:pPr>
        <w:widowControl/>
        <w:shd w:val="clear" w:color="auto" w:fill="FFFFFF"/>
        <w:spacing w:before="150" w:line="540" w:lineRule="atLeast"/>
        <w:ind w:firstLine="480"/>
        <w:jc w:val="center"/>
        <w:rPr>
          <w:rFonts w:ascii="仿宋" w:eastAsia="仿宋" w:hAnsi="仿宋" w:cs="宋体"/>
          <w:b/>
          <w:color w:val="000000"/>
          <w:kern w:val="0"/>
          <w:sz w:val="28"/>
          <w:szCs w:val="28"/>
        </w:rPr>
      </w:pPr>
      <w:r w:rsidRPr="00262895">
        <w:rPr>
          <w:rFonts w:ascii="仿宋" w:eastAsia="仿宋" w:hAnsi="仿宋" w:cs="宋体"/>
          <w:b/>
          <w:color w:val="000000"/>
          <w:kern w:val="0"/>
          <w:sz w:val="28"/>
          <w:szCs w:val="28"/>
        </w:rPr>
        <w:t>2020年政府工作报告</w:t>
      </w:r>
    </w:p>
    <w:p w:rsidR="00110FAC" w:rsidRPr="00110FAC" w:rsidRDefault="00110FAC" w:rsidP="00110FAC">
      <w:pPr>
        <w:widowControl/>
        <w:shd w:val="clear" w:color="auto" w:fill="FFFFFF"/>
        <w:spacing w:before="150" w:line="540" w:lineRule="atLeast"/>
        <w:ind w:firstLine="480"/>
        <w:jc w:val="center"/>
        <w:rPr>
          <w:rFonts w:ascii="仿宋" w:eastAsia="仿宋" w:hAnsi="仿宋" w:cs="宋体"/>
          <w:color w:val="000000"/>
          <w:kern w:val="0"/>
          <w:sz w:val="24"/>
        </w:rPr>
      </w:pPr>
      <w:r w:rsidRPr="00110FAC">
        <w:rPr>
          <w:rFonts w:ascii="仿宋" w:eastAsia="仿宋" w:hAnsi="仿宋" w:cs="宋体" w:hint="eastAsia"/>
          <w:color w:val="000000"/>
          <w:kern w:val="0"/>
          <w:sz w:val="24"/>
        </w:rPr>
        <w:t>国务院总理　李克强</w:t>
      </w:r>
    </w:p>
    <w:p w:rsidR="004A6D09" w:rsidRPr="00110FAC" w:rsidRDefault="004A6D09" w:rsidP="00110FAC">
      <w:pPr>
        <w:widowControl/>
        <w:shd w:val="clear" w:color="auto" w:fill="FFFFFF"/>
        <w:spacing w:before="150" w:line="540" w:lineRule="atLeast"/>
        <w:ind w:firstLine="480"/>
        <w:jc w:val="left"/>
        <w:rPr>
          <w:rFonts w:ascii="仿宋" w:eastAsia="仿宋" w:hAnsi="仿宋" w:cs="宋体"/>
          <w:color w:val="000000"/>
          <w:kern w:val="0"/>
          <w:sz w:val="24"/>
        </w:rPr>
      </w:pPr>
      <w:r w:rsidRPr="00110FAC">
        <w:rPr>
          <w:rFonts w:ascii="仿宋" w:eastAsia="仿宋" w:hAnsi="仿宋" w:cs="宋体"/>
          <w:color w:val="000000"/>
          <w:kern w:val="0"/>
          <w:sz w:val="24"/>
        </w:rPr>
        <w:t>各位代表：</w:t>
      </w:r>
    </w:p>
    <w:p w:rsidR="004A6D09" w:rsidRPr="00110FAC" w:rsidRDefault="004A6D09" w:rsidP="00110FAC">
      <w:pPr>
        <w:widowControl/>
        <w:shd w:val="clear" w:color="auto" w:fill="FFFFFF"/>
        <w:spacing w:before="150" w:line="540" w:lineRule="atLeast"/>
        <w:ind w:firstLine="480"/>
        <w:jc w:val="left"/>
        <w:rPr>
          <w:rFonts w:ascii="仿宋" w:eastAsia="仿宋" w:hAnsi="仿宋" w:cs="宋体"/>
          <w:color w:val="000000"/>
          <w:kern w:val="0"/>
          <w:sz w:val="24"/>
        </w:rPr>
      </w:pPr>
      <w:r w:rsidRPr="00110FAC">
        <w:rPr>
          <w:rFonts w:ascii="仿宋" w:eastAsia="仿宋" w:hAnsi="仿宋" w:cs="宋体"/>
          <w:color w:val="000000"/>
          <w:kern w:val="0"/>
          <w:sz w:val="24"/>
        </w:rPr>
        <w:t>现在，我代表国务院，向大会报告政府工作，请</w:t>
      </w:r>
      <w:proofErr w:type="gramStart"/>
      <w:r w:rsidRPr="00110FAC">
        <w:rPr>
          <w:rFonts w:ascii="仿宋" w:eastAsia="仿宋" w:hAnsi="仿宋" w:cs="宋体"/>
          <w:color w:val="000000"/>
          <w:kern w:val="0"/>
          <w:sz w:val="24"/>
        </w:rPr>
        <w:t>予审</w:t>
      </w:r>
      <w:proofErr w:type="gramEnd"/>
      <w:r w:rsidRPr="00110FAC">
        <w:rPr>
          <w:rFonts w:ascii="仿宋" w:eastAsia="仿宋" w:hAnsi="仿宋" w:cs="宋体"/>
          <w:color w:val="000000"/>
          <w:kern w:val="0"/>
          <w:sz w:val="24"/>
        </w:rPr>
        <w:t>议，并请全国政协委员提出意见。</w:t>
      </w:r>
    </w:p>
    <w:p w:rsidR="004A6D09" w:rsidRPr="00110FAC" w:rsidRDefault="004A6D09" w:rsidP="00110FAC">
      <w:pPr>
        <w:widowControl/>
        <w:shd w:val="clear" w:color="auto" w:fill="FFFFFF"/>
        <w:spacing w:before="150" w:line="540" w:lineRule="atLeast"/>
        <w:ind w:firstLine="480"/>
        <w:jc w:val="left"/>
        <w:rPr>
          <w:rFonts w:ascii="仿宋" w:eastAsia="仿宋" w:hAnsi="仿宋" w:cs="宋体"/>
          <w:color w:val="000000"/>
          <w:kern w:val="0"/>
          <w:sz w:val="24"/>
        </w:rPr>
      </w:pPr>
      <w:r w:rsidRPr="00110FAC">
        <w:rPr>
          <w:rFonts w:ascii="仿宋" w:eastAsia="仿宋" w:hAnsi="仿宋" w:cs="宋体"/>
          <w:color w:val="000000"/>
          <w:kern w:val="0"/>
          <w:sz w:val="24"/>
        </w:rPr>
        <w:t>这次新冠肺炎疫情，是新中国成立以来我国遭遇的传播速度最快、感染范围最广、防控难度最大的重大突发公共卫生事件。在以习近平同志为核心的党中央坚强领导下，经过全国上下和广大人民群众艰苦卓绝努力并付出牺牲，疫情防控取得重大战略成果。当前，疫情尚未结束，发展任务异常艰巨。要努力把疫情造成的损失降到最低，努力完成今年经济社会发展目标任务。</w:t>
      </w:r>
    </w:p>
    <w:p w:rsidR="004A6D09" w:rsidRPr="00110FAC" w:rsidRDefault="004A6D09" w:rsidP="00110FAC">
      <w:pPr>
        <w:widowControl/>
        <w:shd w:val="clear" w:color="auto" w:fill="FFFFFF"/>
        <w:spacing w:before="150" w:line="540" w:lineRule="atLeast"/>
        <w:ind w:firstLine="480"/>
        <w:jc w:val="left"/>
        <w:rPr>
          <w:rFonts w:ascii="仿宋" w:eastAsia="仿宋" w:hAnsi="仿宋" w:cs="宋体"/>
          <w:color w:val="000000"/>
          <w:kern w:val="0"/>
          <w:sz w:val="24"/>
        </w:rPr>
      </w:pPr>
      <w:r w:rsidRPr="00110FAC">
        <w:rPr>
          <w:rFonts w:ascii="仿宋" w:eastAsia="仿宋" w:hAnsi="仿宋" w:cs="宋体"/>
          <w:color w:val="000000"/>
          <w:kern w:val="0"/>
          <w:sz w:val="24"/>
        </w:rPr>
        <w:t>一、2019年和今年以来工作回顾</w:t>
      </w:r>
    </w:p>
    <w:p w:rsidR="004A6D09" w:rsidRPr="00976670" w:rsidRDefault="004A6D09" w:rsidP="00110FAC">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去年，我国发展面临诸多困难挑战。世界经济增长低迷，国际经贸摩擦加剧，国内经济下行压力加大。以习近平同志为核心的党中央团结带领全国各族人民攻坚克难，完成全年主要目标任务，为全面建成小康社会打下决定性基础。</w:t>
      </w:r>
    </w:p>
    <w:p w:rsidR="004A6D09" w:rsidRPr="00976670" w:rsidRDefault="004A6D09" w:rsidP="00110FAC">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——经济运行总体平稳。国内生产总值达到99.1</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元，增长6.1%。城镇新增就业1352万人，调查失业率在5.3%以下。居民消费价格上涨2.9%。国际收支基本平衡。</w:t>
      </w:r>
    </w:p>
    <w:p w:rsidR="004A6D09" w:rsidRPr="00976670" w:rsidRDefault="004A6D09" w:rsidP="00110FAC">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——经济结构和区域布局继续优化。社会消费品零售总额超过40</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元，消费持续发挥主要拉动作用。先进制造业、现代服务业较快增长。粮食产量1.33</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斤。常住人口城镇化率首次超过60%，重大区域战略深入实施。</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——发展新动能不断增强。科技创新取得一批重大成果。新兴产业持续壮大，传统产业加快升级。大众创业万众创新深入开展，企业数量日均净增1万户以上。</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——改革开放迈出重要步伐。供给侧结构性改革继续深化，重要领域改革取得新突破。减税降费2.36</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元，超过原定的近2</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元规模，制造业和小</w:t>
      </w:r>
      <w:proofErr w:type="gramStart"/>
      <w:r w:rsidRPr="00976670">
        <w:rPr>
          <w:rFonts w:ascii="仿宋" w:eastAsia="仿宋" w:hAnsi="仿宋" w:cs="Arial"/>
          <w:color w:val="333333"/>
        </w:rPr>
        <w:t>微企业</w:t>
      </w:r>
      <w:proofErr w:type="gramEnd"/>
      <w:r w:rsidRPr="00976670">
        <w:rPr>
          <w:rFonts w:ascii="仿宋" w:eastAsia="仿宋" w:hAnsi="仿宋" w:cs="Arial"/>
          <w:color w:val="333333"/>
        </w:rPr>
        <w:t>受益最多。政府机构改革任务完成。“放管服”改革纵深推进。</w:t>
      </w:r>
      <w:proofErr w:type="gramStart"/>
      <w:r w:rsidRPr="00976670">
        <w:rPr>
          <w:rFonts w:ascii="仿宋" w:eastAsia="仿宋" w:hAnsi="仿宋" w:cs="Arial"/>
          <w:color w:val="333333"/>
        </w:rPr>
        <w:t>设立科创板</w:t>
      </w:r>
      <w:proofErr w:type="gramEnd"/>
      <w:r w:rsidRPr="00976670">
        <w:rPr>
          <w:rFonts w:ascii="仿宋" w:eastAsia="仿宋" w:hAnsi="仿宋" w:cs="Arial"/>
          <w:color w:val="333333"/>
        </w:rPr>
        <w:t>。共建“一带一路”取得新成效。出台外商投资法实施条例，增设上海自贸试验区新片区。外贸外资保持稳定。</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——三大攻坚战取得关键进展。农村贫困人口减少1109万，贫困发生率降至0.6%，脱贫攻坚取得决定性成就。污染防治持续推进，主要污染物排放量继续下降，生态环境总体改善。金融运行总体平稳。</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——民生进一步改善。居民人均可支配收入超过3万元。基本养老、医疗、</w:t>
      </w:r>
      <w:proofErr w:type="gramStart"/>
      <w:r w:rsidRPr="00976670">
        <w:rPr>
          <w:rFonts w:ascii="仿宋" w:eastAsia="仿宋" w:hAnsi="仿宋" w:cs="Arial"/>
          <w:color w:val="333333"/>
        </w:rPr>
        <w:t>低保等</w:t>
      </w:r>
      <w:proofErr w:type="gramEnd"/>
      <w:r w:rsidRPr="00976670">
        <w:rPr>
          <w:rFonts w:ascii="仿宋" w:eastAsia="仿宋" w:hAnsi="仿宋" w:cs="Arial"/>
          <w:color w:val="333333"/>
        </w:rPr>
        <w:t>保障水平提高。城镇保障房建设和农村危房改造深入推进。义务教育阶段学生生活补助人数增加近40%，高职院校扩招100万人。</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我们隆重庆祝中华人民共和国成立70周年，极大激发全国各族人民的爱国热情，汇聚起夺取新时代中国特色社会主义伟大胜利的磅礴力量。</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我们加强党风廉政建设，扎实开展“不忘初心、牢记使命”主题教育，严格落实中央八项规定精神，持续纠治“四风”，为基层松绑减负。</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中国特色大国外交成果丰硕。成功举办第二届“一带一路”国际合作高峰论坛等重大主场外交活动，习近平主席等党和国家领导人出访多国，出席二十国集团领导人峰会、金砖国家领导人会晤、亚信峰会、上海合作组织峰会、东亚合作领导人系列会议、中欧领导人会晤、中日韩领导人会晤等重大活动。积极参与全球治理体系建设和改革，推动构建人类命运共同体。经济外交、人文交流卓有成效。中国为促进世界和平与发展</w:t>
      </w:r>
      <w:proofErr w:type="gramStart"/>
      <w:r w:rsidRPr="00976670">
        <w:rPr>
          <w:rFonts w:ascii="仿宋" w:eastAsia="仿宋" w:hAnsi="仿宋" w:cs="Arial"/>
          <w:color w:val="333333"/>
        </w:rPr>
        <w:t>作出</w:t>
      </w:r>
      <w:proofErr w:type="gramEnd"/>
      <w:r w:rsidRPr="00976670">
        <w:rPr>
          <w:rFonts w:ascii="仿宋" w:eastAsia="仿宋" w:hAnsi="仿宋" w:cs="Arial"/>
          <w:color w:val="333333"/>
        </w:rPr>
        <w:t>了重要贡献。</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各位代表！</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新冠肺炎疫情发生后，党中央将疫情防控作为头等大事来抓，习近平总书记亲自指挥、亲自部署，坚持把人民生命安全和身体健康放在第一位。在党中央领导下，中央应对疫情工作领导小组及时研究部署，中央指导组加强指导督导，国务院联防联控机制统筹协调，各地区各部门履职尽责，社会各方面全力支持，开展了疫情防控的人民战争、总体战、阻击战。广大医务人员英勇奋战，人民解放军指战员勇挑重担，科技工作者协同攻关，社区工作者、公安干警、基层干部、新闻工作者、志愿者坚守岗位，快递、环卫、抗</w:t>
      </w:r>
      <w:proofErr w:type="gramStart"/>
      <w:r w:rsidRPr="00976670">
        <w:rPr>
          <w:rFonts w:ascii="仿宋" w:eastAsia="仿宋" w:hAnsi="仿宋" w:cs="Arial"/>
          <w:color w:val="333333"/>
        </w:rPr>
        <w:t>疫</w:t>
      </w:r>
      <w:proofErr w:type="gramEnd"/>
      <w:r w:rsidRPr="00976670">
        <w:rPr>
          <w:rFonts w:ascii="仿宋" w:eastAsia="仿宋" w:hAnsi="仿宋" w:cs="Arial"/>
          <w:color w:val="333333"/>
        </w:rPr>
        <w:t>物资生产运输人员不辞劳苦，亿万普通劳动者默默奉献，武汉人民、湖北人民</w:t>
      </w:r>
      <w:proofErr w:type="gramStart"/>
      <w:r w:rsidRPr="00976670">
        <w:rPr>
          <w:rFonts w:ascii="仿宋" w:eastAsia="仿宋" w:hAnsi="仿宋" w:cs="Arial"/>
          <w:color w:val="333333"/>
        </w:rPr>
        <w:t>坚韧不拔</w:t>
      </w:r>
      <w:proofErr w:type="gramEnd"/>
      <w:r w:rsidRPr="00976670">
        <w:rPr>
          <w:rFonts w:ascii="仿宋" w:eastAsia="仿宋" w:hAnsi="仿宋" w:cs="Arial"/>
          <w:color w:val="333333"/>
        </w:rPr>
        <w:t>，社会各界和港澳台同胞、海外侨胞捐款捐物。中华儿女风雨同舟、守望相助，筑起了抗击疫情的巍峨长城。</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在疫情防控中，我们按照坚定信心、同舟共济、科学防治、精准施策的总要求，抓紧抓实抓细各项工作。及时采取应急举措，对新冠肺炎实行甲类传染病管理，各</w:t>
      </w:r>
      <w:r w:rsidRPr="00976670">
        <w:rPr>
          <w:rFonts w:ascii="仿宋" w:eastAsia="仿宋" w:hAnsi="仿宋" w:cs="Arial"/>
          <w:color w:val="333333"/>
        </w:rPr>
        <w:lastRenderedPageBreak/>
        <w:t>地启动重大突发公共卫生事件一级响应。坚决打赢武汉和湖北保卫战并取得决定性成果，通过果断实施严格管控措施，举全国之力予以支援，调派4万多名医护人员驰援，建设火神山、雷神山医院和方舱医院，快速扩充收治床位，优先保障医用物资，不断优化诊疗方案，坚持中西医结合，坚持“四集中”，全力救治患者，最大程度提高治愈率、降低病亡率。延长全国春节假期，推迟开学、灵活复工、错峰出行，坚持群防群控，坚持“四早”，坚决控制传染源，有效遏制疫情蔓延。加强药物、疫苗和检测试剂研发。迅速扩大医用物资生产，短时间内大幅增长，抓好生活必需品保供稳价，保障交通干线畅通和煤电油气供应。因应疫情变化，适时推进常态化防控。针对境外疫情蔓延情况，及时构建外防输入体系，加强对</w:t>
      </w:r>
      <w:proofErr w:type="gramStart"/>
      <w:r w:rsidRPr="00976670">
        <w:rPr>
          <w:rFonts w:ascii="仿宋" w:eastAsia="仿宋" w:hAnsi="仿宋" w:cs="Arial"/>
          <w:color w:val="333333"/>
        </w:rPr>
        <w:t>境外我国</w:t>
      </w:r>
      <w:proofErr w:type="gramEnd"/>
      <w:r w:rsidRPr="00976670">
        <w:rPr>
          <w:rFonts w:ascii="仿宋" w:eastAsia="仿宋" w:hAnsi="仿宋" w:cs="Arial"/>
          <w:color w:val="333333"/>
        </w:rPr>
        <w:t>公民的关心关爱。积极开展国际合作，本着公开、透明、负责任态度，及时通报疫情信息，主动分享防疫技术和做法，相互帮助、共同抗</w:t>
      </w:r>
      <w:proofErr w:type="gramStart"/>
      <w:r w:rsidRPr="00976670">
        <w:rPr>
          <w:rFonts w:ascii="仿宋" w:eastAsia="仿宋" w:hAnsi="仿宋" w:cs="Arial"/>
          <w:color w:val="333333"/>
        </w:rPr>
        <w:t>疫</w:t>
      </w:r>
      <w:proofErr w:type="gramEnd"/>
      <w:r w:rsidRPr="00976670">
        <w:rPr>
          <w:rFonts w:ascii="仿宋" w:eastAsia="仿宋" w:hAnsi="仿宋" w:cs="Arial"/>
          <w:color w:val="333333"/>
        </w:rPr>
        <w:t>。</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对我们这样一个拥有14亿人口的发展中国家来说，能在较短时间内有效控制疫情，保障了人民基本生活，十分不易、成之惟</w:t>
      </w:r>
      <w:proofErr w:type="gramStart"/>
      <w:r w:rsidRPr="00976670">
        <w:rPr>
          <w:rFonts w:ascii="仿宋" w:eastAsia="仿宋" w:hAnsi="仿宋" w:cs="Arial"/>
          <w:color w:val="333333"/>
        </w:rPr>
        <w:t>艰</w:t>
      </w:r>
      <w:proofErr w:type="gramEnd"/>
      <w:r w:rsidRPr="00976670">
        <w:rPr>
          <w:rFonts w:ascii="仿宋" w:eastAsia="仿宋" w:hAnsi="仿宋" w:cs="Arial"/>
          <w:color w:val="333333"/>
        </w:rPr>
        <w:t>。我们也付出巨大代价，一季度经济出现负增长，生产生活秩序受到冲击，但生命至上，这是必须承受也是值得付出的代价。我们统筹推进疫情防控和经济社会发展，不失时机推进复工复产，推出8个方面90项政策措施，</w:t>
      </w:r>
      <w:proofErr w:type="gramStart"/>
      <w:r w:rsidRPr="00976670">
        <w:rPr>
          <w:rFonts w:ascii="仿宋" w:eastAsia="仿宋" w:hAnsi="仿宋" w:cs="Arial"/>
          <w:color w:val="333333"/>
        </w:rPr>
        <w:t>实施援企稳</w:t>
      </w:r>
      <w:proofErr w:type="gramEnd"/>
      <w:r w:rsidRPr="00976670">
        <w:rPr>
          <w:rFonts w:ascii="仿宋" w:eastAsia="仿宋" w:hAnsi="仿宋" w:cs="Arial"/>
          <w:color w:val="333333"/>
        </w:rPr>
        <w:t>岗，减免部分税费，免收所有收费公路通行费，降低用能成本，发放贴息贷款。按程序提前下达地方政府债务限额。不误</w:t>
      </w:r>
      <w:proofErr w:type="gramStart"/>
      <w:r w:rsidRPr="00976670">
        <w:rPr>
          <w:rFonts w:ascii="仿宋" w:eastAsia="仿宋" w:hAnsi="仿宋" w:cs="Arial"/>
          <w:color w:val="333333"/>
        </w:rPr>
        <w:t>农时抓春耕</w:t>
      </w:r>
      <w:proofErr w:type="gramEnd"/>
      <w:r w:rsidRPr="00976670">
        <w:rPr>
          <w:rFonts w:ascii="仿宋" w:eastAsia="仿宋" w:hAnsi="仿宋" w:cs="Arial"/>
          <w:color w:val="333333"/>
        </w:rPr>
        <w:t>。不懈推进脱贫攻坚。发放抗</w:t>
      </w:r>
      <w:proofErr w:type="gramStart"/>
      <w:r w:rsidRPr="00976670">
        <w:rPr>
          <w:rFonts w:ascii="仿宋" w:eastAsia="仿宋" w:hAnsi="仿宋" w:cs="Arial"/>
          <w:color w:val="333333"/>
        </w:rPr>
        <w:t>疫</w:t>
      </w:r>
      <w:proofErr w:type="gramEnd"/>
      <w:r w:rsidRPr="00976670">
        <w:rPr>
          <w:rFonts w:ascii="仿宋" w:eastAsia="仿宋" w:hAnsi="仿宋" w:cs="Arial"/>
          <w:color w:val="333333"/>
        </w:rPr>
        <w:t>一线和困难人员补助，将价格临时补贴标准提高1倍。这些政策使广大人民群众从中受益，及时有效促进了保供稳价和复工复产，我国经济表现出坚强韧性和巨大潜能。</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各位代表！</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去年以来经济社会发展和今年疫情防控取得的成绩，是以习近平同志为核心的党中央坚强领导的结果，是习近平新时代中国特色社会主义思想科学指引的结果，是全党全军全国各族人民团结奋斗的结果。我代表国务院，向全国各族人民，向各民主党派、各人民团体和各界人士，表示诚挚感谢！向香港特别行政区同胞、澳门特别行政区同胞、台湾同胞和海外侨胞，表示诚挚感谢！向关心支持中国现代化建设和抗击疫情的各国政府、国际组织和各国朋友，表示诚挚感谢！</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在肯定成绩的同时，我们也清醒看到面临的困难和问题。受全球疫情冲击，世界经济严重衰退，产业</w:t>
      </w:r>
      <w:proofErr w:type="gramStart"/>
      <w:r w:rsidRPr="00976670">
        <w:rPr>
          <w:rFonts w:ascii="仿宋" w:eastAsia="仿宋" w:hAnsi="仿宋" w:cs="Arial"/>
          <w:color w:val="333333"/>
        </w:rPr>
        <w:t>链供应</w:t>
      </w:r>
      <w:proofErr w:type="gramEnd"/>
      <w:r w:rsidRPr="00976670">
        <w:rPr>
          <w:rFonts w:ascii="仿宋" w:eastAsia="仿宋" w:hAnsi="仿宋" w:cs="Arial"/>
          <w:color w:val="333333"/>
        </w:rPr>
        <w:t>链循环受阻，国际贸易投资萎缩，大宗商品市场动荡。国内消费、投资、出口下滑，就业压力显著加大，企业特别是民营企业、中小</w:t>
      </w:r>
      <w:proofErr w:type="gramStart"/>
      <w:r w:rsidRPr="00976670">
        <w:rPr>
          <w:rFonts w:ascii="仿宋" w:eastAsia="仿宋" w:hAnsi="仿宋" w:cs="Arial"/>
          <w:color w:val="333333"/>
        </w:rPr>
        <w:t>微企业</w:t>
      </w:r>
      <w:proofErr w:type="gramEnd"/>
      <w:r w:rsidRPr="00976670">
        <w:rPr>
          <w:rFonts w:ascii="仿宋" w:eastAsia="仿宋" w:hAnsi="仿宋" w:cs="Arial"/>
          <w:color w:val="333333"/>
        </w:rPr>
        <w:t>困难凸显，金融等领域风险有所积聚，基层财政收支矛盾加剧。政府工作存在不足，形式主义、官僚主义仍较突出，少数干部不担当、不作为、不会为、乱作为。一些领域腐败问题多发。在疫情防控中，公共卫生应急管理等方面暴露出不少薄弱环节，群众还有一些意见和建议应予重视。我们一定要努力改进工作，切实履行职责，尽心竭力不辜负人民的期待。</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t>二、今年发展主要目标和下一阶段工作总体部署</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做好今年政府工作，要在以习近平同志为核心的党中央坚强领导下，以习近平新时代中国特色社会主义思想为指导，全面贯彻党的十九大和十九届二中、三中、四中全会精神，坚决贯彻党的基本理论、基本路线、基本方略，增强“四个意识”、坚定“四个自信”、做到“两个维护”，紧扣全面建成小康社会目标任务，统筹推进疫情防控和经济社会发展工作，在疫情防控常态</w:t>
      </w:r>
      <w:proofErr w:type="gramStart"/>
      <w:r w:rsidRPr="00976670">
        <w:rPr>
          <w:rFonts w:ascii="仿宋" w:eastAsia="仿宋" w:hAnsi="仿宋" w:cs="Arial"/>
          <w:color w:val="333333"/>
        </w:rPr>
        <w:t>化前提</w:t>
      </w:r>
      <w:proofErr w:type="gramEnd"/>
      <w:r w:rsidRPr="00976670">
        <w:rPr>
          <w:rFonts w:ascii="仿宋" w:eastAsia="仿宋" w:hAnsi="仿宋" w:cs="Arial"/>
          <w:color w:val="333333"/>
        </w:rPr>
        <w:t>下，坚持稳中求进工作总基调，坚持新发展理念，坚持以供给侧结构性改革为主线，坚持以改革开放为动力</w:t>
      </w:r>
      <w:r w:rsidRPr="00976670">
        <w:rPr>
          <w:rFonts w:ascii="仿宋" w:eastAsia="仿宋" w:hAnsi="仿宋" w:cs="Arial"/>
          <w:color w:val="333333"/>
        </w:rPr>
        <w:lastRenderedPageBreak/>
        <w:t>推动高质量发展，坚决打好三大攻坚战，加大“六稳”工作力度，</w:t>
      </w:r>
      <w:proofErr w:type="gramStart"/>
      <w:r w:rsidRPr="00976670">
        <w:rPr>
          <w:rFonts w:ascii="仿宋" w:eastAsia="仿宋" w:hAnsi="仿宋" w:cs="Arial"/>
          <w:color w:val="333333"/>
        </w:rPr>
        <w:t>保居民</w:t>
      </w:r>
      <w:proofErr w:type="gramEnd"/>
      <w:r w:rsidRPr="00976670">
        <w:rPr>
          <w:rFonts w:ascii="仿宋" w:eastAsia="仿宋" w:hAnsi="仿宋" w:cs="Arial"/>
          <w:color w:val="333333"/>
        </w:rPr>
        <w:t>就业、保基本民生、保市场主体、保粮食能源安全、</w:t>
      </w:r>
      <w:proofErr w:type="gramStart"/>
      <w:r w:rsidRPr="00976670">
        <w:rPr>
          <w:rFonts w:ascii="仿宋" w:eastAsia="仿宋" w:hAnsi="仿宋" w:cs="Arial"/>
          <w:color w:val="333333"/>
        </w:rPr>
        <w:t>保产业链供应</w:t>
      </w:r>
      <w:proofErr w:type="gramEnd"/>
      <w:r w:rsidRPr="00976670">
        <w:rPr>
          <w:rFonts w:ascii="仿宋" w:eastAsia="仿宋" w:hAnsi="仿宋" w:cs="Arial"/>
          <w:color w:val="333333"/>
        </w:rPr>
        <w:t>链稳定、</w:t>
      </w:r>
      <w:proofErr w:type="gramStart"/>
      <w:r w:rsidRPr="00976670">
        <w:rPr>
          <w:rFonts w:ascii="仿宋" w:eastAsia="仿宋" w:hAnsi="仿宋" w:cs="Arial"/>
          <w:color w:val="333333"/>
        </w:rPr>
        <w:t>保基层</w:t>
      </w:r>
      <w:proofErr w:type="gramEnd"/>
      <w:r w:rsidRPr="00976670">
        <w:rPr>
          <w:rFonts w:ascii="仿宋" w:eastAsia="仿宋" w:hAnsi="仿宋" w:cs="Arial"/>
          <w:color w:val="333333"/>
        </w:rPr>
        <w:t>运转，坚定实施扩大内需战略，维护经济发展和社会稳定大局，确保完成决战决胜脱贫攻坚目标任务，全面建成小康社会。</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当前和今后一个时期，我国发展面临风险挑战前所未有，但我们有独特政治和制度优势、雄厚经济基础、巨大市场潜力，亿万人民勤劳智慧。只要直面挑战，坚定发展信心，增强发展动力，维护和用好我国发展重要战略机遇期，当前的难关一定能闯过，中国的发展必将充满希望。</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综合</w:t>
      </w:r>
      <w:proofErr w:type="gramStart"/>
      <w:r w:rsidRPr="00976670">
        <w:rPr>
          <w:rFonts w:ascii="仿宋" w:eastAsia="仿宋" w:hAnsi="仿宋" w:cs="Arial"/>
          <w:color w:val="333333"/>
        </w:rPr>
        <w:t>研</w:t>
      </w:r>
      <w:proofErr w:type="gramEnd"/>
      <w:r w:rsidRPr="00976670">
        <w:rPr>
          <w:rFonts w:ascii="仿宋" w:eastAsia="仿宋" w:hAnsi="仿宋" w:cs="Arial"/>
          <w:color w:val="333333"/>
        </w:rPr>
        <w:t>判形势，我们对疫情前考虑的预期目标作了适当调整。今年要优先</w:t>
      </w:r>
      <w:proofErr w:type="gramStart"/>
      <w:r w:rsidRPr="00976670">
        <w:rPr>
          <w:rFonts w:ascii="仿宋" w:eastAsia="仿宋" w:hAnsi="仿宋" w:cs="Arial"/>
          <w:color w:val="333333"/>
        </w:rPr>
        <w:t>稳就业保</w:t>
      </w:r>
      <w:proofErr w:type="gramEnd"/>
      <w:r w:rsidRPr="00976670">
        <w:rPr>
          <w:rFonts w:ascii="仿宋" w:eastAsia="仿宋" w:hAnsi="仿宋" w:cs="Arial"/>
          <w:color w:val="333333"/>
        </w:rPr>
        <w:t>民生，坚决打赢脱贫攻坚战，努力实现全面建成小康社会目标任务；城镇新增就业900万人以上，城镇调查失业率6%左右，城镇登记失业率5.5%左右；居民消费价格涨幅3.5%左右；进出口</w:t>
      </w:r>
      <w:proofErr w:type="gramStart"/>
      <w:r w:rsidRPr="00976670">
        <w:rPr>
          <w:rFonts w:ascii="仿宋" w:eastAsia="仿宋" w:hAnsi="仿宋" w:cs="Arial"/>
          <w:color w:val="333333"/>
        </w:rPr>
        <w:t>促稳提</w:t>
      </w:r>
      <w:proofErr w:type="gramEnd"/>
      <w:r w:rsidRPr="00976670">
        <w:rPr>
          <w:rFonts w:ascii="仿宋" w:eastAsia="仿宋" w:hAnsi="仿宋" w:cs="Arial"/>
          <w:color w:val="333333"/>
        </w:rPr>
        <w:t>质，国际收支基本平衡；居民收入增长与经济增长基本同步；现行标准下农村贫困人口全部脱贫、贫困县全部摘帽；重大金融风险有效防控；单位国内生产总值能耗和主要污染物排放量继续下降，努力完成“十三五”规划目标任务。</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需要说明的是，我们没有提出全年经济增速具体目标，主要因为全球疫情和经贸形势不确定性很大，我国发展面临一些难以预料的影响因素。这样做，有利于引导各方面集中精力抓好“六稳”、“六保”。“六保”是今年“六稳”工作的着力点。守住“六保”底线，就能稳住经济基本盘；以</w:t>
      </w:r>
      <w:proofErr w:type="gramStart"/>
      <w:r w:rsidRPr="00976670">
        <w:rPr>
          <w:rFonts w:ascii="仿宋" w:eastAsia="仿宋" w:hAnsi="仿宋" w:cs="Arial"/>
          <w:color w:val="333333"/>
        </w:rPr>
        <w:t>保促稳</w:t>
      </w:r>
      <w:proofErr w:type="gramEnd"/>
      <w:r w:rsidRPr="00976670">
        <w:rPr>
          <w:rFonts w:ascii="仿宋" w:eastAsia="仿宋" w:hAnsi="仿宋" w:cs="Arial"/>
          <w:color w:val="333333"/>
        </w:rPr>
        <w:t>、稳中求进，就能为全面建成小康社会夯实基础。要看到，无论是保住就业民生、实现脱贫目标，还是防范化解风险，都要有经济增长支撑，稳定经济运行事关全局。要用改革开放办法，稳</w:t>
      </w:r>
      <w:r w:rsidRPr="00976670">
        <w:rPr>
          <w:rFonts w:ascii="仿宋" w:eastAsia="仿宋" w:hAnsi="仿宋" w:cs="Arial"/>
          <w:color w:val="333333"/>
        </w:rPr>
        <w:lastRenderedPageBreak/>
        <w:t>就业、保民生、促消费，拉动市场、稳定增长，走出一条有效应对冲击、实现良性循环的新路子。</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积极的财政政策要更加积极有为。今年赤字率拟按3.6%以上安排，财政赤字规模比去年增加1</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元，同时发行1</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元抗</w:t>
      </w:r>
      <w:proofErr w:type="gramStart"/>
      <w:r w:rsidRPr="00976670">
        <w:rPr>
          <w:rFonts w:ascii="仿宋" w:eastAsia="仿宋" w:hAnsi="仿宋" w:cs="Arial"/>
          <w:color w:val="333333"/>
        </w:rPr>
        <w:t>疫</w:t>
      </w:r>
      <w:proofErr w:type="gramEnd"/>
      <w:r w:rsidRPr="00976670">
        <w:rPr>
          <w:rFonts w:ascii="仿宋" w:eastAsia="仿宋" w:hAnsi="仿宋" w:cs="Arial"/>
          <w:color w:val="333333"/>
        </w:rPr>
        <w:t>特别国债。这是特殊时期的特殊举措。上述2</w:t>
      </w:r>
      <w:proofErr w:type="gramStart"/>
      <w:r w:rsidRPr="00976670">
        <w:rPr>
          <w:rFonts w:ascii="仿宋" w:eastAsia="仿宋" w:hAnsi="仿宋" w:cs="Arial"/>
          <w:color w:val="333333"/>
        </w:rPr>
        <w:t>万亿元全部</w:t>
      </w:r>
      <w:proofErr w:type="gramEnd"/>
      <w:r w:rsidRPr="00976670">
        <w:rPr>
          <w:rFonts w:ascii="仿宋" w:eastAsia="仿宋" w:hAnsi="仿宋" w:cs="Arial"/>
          <w:color w:val="333333"/>
        </w:rPr>
        <w:t>转给地方，建立特殊转移支付机制，资金直达市县基层、直接惠企利民，主要用于保就业、保基本民生、保市场主体，包括支持减税降费、减租降息、扩大消费和投资等，强化公共财政属性，决不允许截留挪用。要大力优化财政支出结构，基本民生支出只增不减，重点领域支出要切实保障，一般性支出要坚决压减，严禁新建楼堂馆所，严禁铺张浪费。各级政府必须真正过紧日子，中央政府要带头，中央本级支出安排负增长，其中非急需非刚性支出压减50%以上。各类结余、沉淀资金要应收尽收、重新安排。要大力提质增效，各项支出务必精打细算，一定要把每一笔钱都用在刀刃上、紧要处，一定要让市场主体和人民群众有真真切切的感受。</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稳健的货币政策要更加灵活适度。综合</w:t>
      </w:r>
      <w:proofErr w:type="gramStart"/>
      <w:r w:rsidRPr="00976670">
        <w:rPr>
          <w:rFonts w:ascii="仿宋" w:eastAsia="仿宋" w:hAnsi="仿宋" w:cs="Arial"/>
          <w:color w:val="333333"/>
        </w:rPr>
        <w:t>运用降准降息</w:t>
      </w:r>
      <w:proofErr w:type="gramEnd"/>
      <w:r w:rsidRPr="00976670">
        <w:rPr>
          <w:rFonts w:ascii="仿宋" w:eastAsia="仿宋" w:hAnsi="仿宋" w:cs="Arial"/>
          <w:color w:val="333333"/>
        </w:rPr>
        <w:t>、再贷款等手段，引导广义货币供应量和社会融资规模增速明显高于去年。保持人民币汇率在合理均衡水平上基本稳定。创新直达实体经济的货币政策工具，务必推动企业便利获得贷款，推动利率持续下行。</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就业优先政策要全面强化。财政、货币和投资等政策要聚力支持稳就业。努力稳定现有就业，积极增加新的就业，促进失业人员再就业。各地要清理取消对就业的不合理限制，促就业举措要应出尽出，</w:t>
      </w:r>
      <w:proofErr w:type="gramStart"/>
      <w:r w:rsidRPr="00976670">
        <w:rPr>
          <w:rFonts w:ascii="仿宋" w:eastAsia="仿宋" w:hAnsi="仿宋" w:cs="Arial"/>
          <w:color w:val="333333"/>
        </w:rPr>
        <w:t>拓岗位</w:t>
      </w:r>
      <w:proofErr w:type="gramEnd"/>
      <w:r w:rsidRPr="00976670">
        <w:rPr>
          <w:rFonts w:ascii="仿宋" w:eastAsia="仿宋" w:hAnsi="仿宋" w:cs="Arial"/>
          <w:color w:val="333333"/>
        </w:rPr>
        <w:t>办法要能用尽用。</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脱贫是全面建成小康社会必须完成的硬任务，要坚持现行脱贫标准，增加扶贫投入，强化扶贫举措落实，确保剩余贫困人口全部脱贫，健全和执行好返贫人口监测帮扶机制，巩固脱贫成果。要打好蓝天、碧水、净土保卫战，实现污染防治攻坚战阶段性目标。加强金融等领域重大风险防控，坚决守住不发生系统性风险底线。</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今年已过去近5个月，下一阶段要毫不放松常态化疫情防控，抓紧做好经济社会发展各项工作。出台的政策既保持力度又考虑可持续性，根据形势变化还可完善，我们有决心有能力完成全年目标任务。</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t>三、加大宏观政策实施力度，着力</w:t>
      </w:r>
      <w:proofErr w:type="gramStart"/>
      <w:r w:rsidRPr="00976670">
        <w:rPr>
          <w:rStyle w:val="bjh-strong"/>
          <w:rFonts w:ascii="仿宋" w:eastAsia="仿宋" w:hAnsi="仿宋" w:cs="Arial"/>
          <w:b/>
          <w:bCs/>
          <w:color w:val="333333"/>
        </w:rPr>
        <w:t>稳企业</w:t>
      </w:r>
      <w:proofErr w:type="gramEnd"/>
      <w:r w:rsidRPr="00976670">
        <w:rPr>
          <w:rStyle w:val="bjh-strong"/>
          <w:rFonts w:ascii="仿宋" w:eastAsia="仿宋" w:hAnsi="仿宋" w:cs="Arial"/>
          <w:b/>
          <w:bCs/>
          <w:color w:val="333333"/>
        </w:rPr>
        <w:t>保就业</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保障就业和民生，必须稳住上亿市场主体，尽力帮助企业特别是中小微企业、个体工商户渡过难关。</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加大减税降费力度。强化阶段性政策，与制度性安排相结合，放水养鱼，助力市场主体</w:t>
      </w:r>
      <w:proofErr w:type="gramStart"/>
      <w:r w:rsidRPr="00976670">
        <w:rPr>
          <w:rFonts w:ascii="仿宋" w:eastAsia="仿宋" w:hAnsi="仿宋" w:cs="Arial"/>
          <w:color w:val="333333"/>
        </w:rPr>
        <w:t>纾</w:t>
      </w:r>
      <w:proofErr w:type="gramEnd"/>
      <w:r w:rsidRPr="00976670">
        <w:rPr>
          <w:rFonts w:ascii="仿宋" w:eastAsia="仿宋" w:hAnsi="仿宋" w:cs="Arial"/>
          <w:color w:val="333333"/>
        </w:rPr>
        <w:t>困发展。继续执行去年出台的下调增值税税率和企业养老保险费率政策，新增减税降费约5000亿元。前期出台6月前到期的减税降费政策，包括免征中小</w:t>
      </w:r>
      <w:proofErr w:type="gramStart"/>
      <w:r w:rsidRPr="00976670">
        <w:rPr>
          <w:rFonts w:ascii="仿宋" w:eastAsia="仿宋" w:hAnsi="仿宋" w:cs="Arial"/>
          <w:color w:val="333333"/>
        </w:rPr>
        <w:t>微企业</w:t>
      </w:r>
      <w:proofErr w:type="gramEnd"/>
      <w:r w:rsidRPr="00976670">
        <w:rPr>
          <w:rFonts w:ascii="仿宋" w:eastAsia="仿宋" w:hAnsi="仿宋" w:cs="Arial"/>
          <w:color w:val="333333"/>
        </w:rPr>
        <w:t>养老、失业和工伤保险单位缴费，减免小规模纳税人增值税，免征公共交通运输、餐饮住宿、旅游娱乐、文化体育等服务增值税，减免民航发展基金、港口建设费，执行期限全部延长到今年年底。小微企业、个体工商户所得税缴纳一律延缓到明年。预计全年为企业新增减负超过2.5</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元。要坚决把减税降</w:t>
      </w:r>
      <w:proofErr w:type="gramStart"/>
      <w:r w:rsidRPr="00976670">
        <w:rPr>
          <w:rFonts w:ascii="仿宋" w:eastAsia="仿宋" w:hAnsi="仿宋" w:cs="Arial"/>
          <w:color w:val="333333"/>
        </w:rPr>
        <w:t>费政策</w:t>
      </w:r>
      <w:proofErr w:type="gramEnd"/>
      <w:r w:rsidRPr="00976670">
        <w:rPr>
          <w:rFonts w:ascii="仿宋" w:eastAsia="仿宋" w:hAnsi="仿宋" w:cs="Arial"/>
          <w:color w:val="333333"/>
        </w:rPr>
        <w:t>落到企业，留得青山，赢得未来。</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推动降低企业生产经营成本。降低工商业电价5%政策延长到今年年底。宽带和专线平均资费降低15%。减免国有房产租金，鼓励各类业主减免或缓收房租，并</w:t>
      </w:r>
      <w:proofErr w:type="gramStart"/>
      <w:r w:rsidRPr="00976670">
        <w:rPr>
          <w:rFonts w:ascii="仿宋" w:eastAsia="仿宋" w:hAnsi="仿宋" w:cs="Arial"/>
          <w:color w:val="333333"/>
        </w:rPr>
        <w:t>予政策</w:t>
      </w:r>
      <w:proofErr w:type="gramEnd"/>
      <w:r w:rsidRPr="00976670">
        <w:rPr>
          <w:rFonts w:ascii="仿宋" w:eastAsia="仿宋" w:hAnsi="仿宋" w:cs="Arial"/>
          <w:color w:val="333333"/>
        </w:rPr>
        <w:t>支持。坚决整治涉企违规收费。</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强化对稳企业的金融支持。中小</w:t>
      </w:r>
      <w:proofErr w:type="gramStart"/>
      <w:r w:rsidRPr="00976670">
        <w:rPr>
          <w:rFonts w:ascii="仿宋" w:eastAsia="仿宋" w:hAnsi="仿宋" w:cs="Arial"/>
          <w:color w:val="333333"/>
        </w:rPr>
        <w:t>微企业</w:t>
      </w:r>
      <w:proofErr w:type="gramEnd"/>
      <w:r w:rsidRPr="00976670">
        <w:rPr>
          <w:rFonts w:ascii="仿宋" w:eastAsia="仿宋" w:hAnsi="仿宋" w:cs="Arial"/>
          <w:color w:val="333333"/>
        </w:rPr>
        <w:t>贷款延期还本付息政策再延长至明年3月底，对普</w:t>
      </w:r>
      <w:proofErr w:type="gramStart"/>
      <w:r w:rsidRPr="00976670">
        <w:rPr>
          <w:rFonts w:ascii="仿宋" w:eastAsia="仿宋" w:hAnsi="仿宋" w:cs="Arial"/>
          <w:color w:val="333333"/>
        </w:rPr>
        <w:t>惠型小微企业贷款应延尽延</w:t>
      </w:r>
      <w:proofErr w:type="gramEnd"/>
      <w:r w:rsidRPr="00976670">
        <w:rPr>
          <w:rFonts w:ascii="仿宋" w:eastAsia="仿宋" w:hAnsi="仿宋" w:cs="Arial"/>
          <w:color w:val="333333"/>
        </w:rPr>
        <w:t>，对其他困难企业贷款协商延期。完善考核激励机制，鼓励银行敢贷、愿贷、能贷，大幅增加小</w:t>
      </w:r>
      <w:proofErr w:type="gramStart"/>
      <w:r w:rsidRPr="00976670">
        <w:rPr>
          <w:rFonts w:ascii="仿宋" w:eastAsia="仿宋" w:hAnsi="仿宋" w:cs="Arial"/>
          <w:color w:val="333333"/>
        </w:rPr>
        <w:t>微企业</w:t>
      </w:r>
      <w:proofErr w:type="gramEnd"/>
      <w:r w:rsidRPr="00976670">
        <w:rPr>
          <w:rFonts w:ascii="仿宋" w:eastAsia="仿宋" w:hAnsi="仿宋" w:cs="Arial"/>
          <w:color w:val="333333"/>
        </w:rPr>
        <w:t>信用贷、首贷、无还本续贷，利用金融科技和大数据降低服务成本，提高服务精准性。大幅拓展政府性融资担保覆盖面并明显降低费率。大型商业银行普</w:t>
      </w:r>
      <w:proofErr w:type="gramStart"/>
      <w:r w:rsidRPr="00976670">
        <w:rPr>
          <w:rFonts w:ascii="仿宋" w:eastAsia="仿宋" w:hAnsi="仿宋" w:cs="Arial"/>
          <w:color w:val="333333"/>
        </w:rPr>
        <w:t>惠型小微企业</w:t>
      </w:r>
      <w:proofErr w:type="gramEnd"/>
      <w:r w:rsidRPr="00976670">
        <w:rPr>
          <w:rFonts w:ascii="仿宋" w:eastAsia="仿宋" w:hAnsi="仿宋" w:cs="Arial"/>
          <w:color w:val="333333"/>
        </w:rPr>
        <w:t>贷款增速要高于40%。促进涉企信用信息共享。支持企业扩大债券融资。加强监管，防止资金“空转”套利，打击恶意逃废债。金融机构与贷款企业共生共荣，鼓励银行合理让利。为保市场主体，一定要让中小</w:t>
      </w:r>
      <w:proofErr w:type="gramStart"/>
      <w:r w:rsidRPr="00976670">
        <w:rPr>
          <w:rFonts w:ascii="仿宋" w:eastAsia="仿宋" w:hAnsi="仿宋" w:cs="Arial"/>
          <w:color w:val="333333"/>
        </w:rPr>
        <w:t>微企业</w:t>
      </w:r>
      <w:proofErr w:type="gramEnd"/>
      <w:r w:rsidRPr="00976670">
        <w:rPr>
          <w:rFonts w:ascii="仿宋" w:eastAsia="仿宋" w:hAnsi="仿宋" w:cs="Arial"/>
          <w:color w:val="333333"/>
        </w:rPr>
        <w:t>贷款可获得性明显提高，一定要</w:t>
      </w:r>
      <w:proofErr w:type="gramStart"/>
      <w:r w:rsidRPr="00976670">
        <w:rPr>
          <w:rFonts w:ascii="仿宋" w:eastAsia="仿宋" w:hAnsi="仿宋" w:cs="Arial"/>
          <w:color w:val="333333"/>
        </w:rPr>
        <w:t>让综合</w:t>
      </w:r>
      <w:proofErr w:type="gramEnd"/>
      <w:r w:rsidRPr="00976670">
        <w:rPr>
          <w:rFonts w:ascii="仿宋" w:eastAsia="仿宋" w:hAnsi="仿宋" w:cs="Arial"/>
          <w:color w:val="333333"/>
        </w:rPr>
        <w:t>融资成本明显下降。</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千方百计稳定和扩大就业。加强对重点行业、重点群体就业支持。今年高校毕业生达874万人，要促进市场化社会化就业，高校和属地政府都要提供不断线的就业服务，扩大基层服务项目招聘。做好退役军人安置和就业保障。实行农民工在就业地平等享受就业服务政策。帮扶残疾人、</w:t>
      </w:r>
      <w:proofErr w:type="gramStart"/>
      <w:r w:rsidRPr="00976670">
        <w:rPr>
          <w:rFonts w:ascii="仿宋" w:eastAsia="仿宋" w:hAnsi="仿宋" w:cs="Arial"/>
          <w:color w:val="333333"/>
        </w:rPr>
        <w:t>零就业</w:t>
      </w:r>
      <w:proofErr w:type="gramEnd"/>
      <w:r w:rsidRPr="00976670">
        <w:rPr>
          <w:rFonts w:ascii="仿宋" w:eastAsia="仿宋" w:hAnsi="仿宋" w:cs="Arial"/>
          <w:color w:val="333333"/>
        </w:rPr>
        <w:t>家庭等困难群体就业。我国包括零工在内的灵活就业人员数以亿计，今年对低收入人员实行社保费自愿缓缴政策，涉及就业的行政事业性收费全部取消，合理设定流动摊贩经营场所。资助以</w:t>
      </w:r>
      <w:proofErr w:type="gramStart"/>
      <w:r w:rsidRPr="00976670">
        <w:rPr>
          <w:rFonts w:ascii="仿宋" w:eastAsia="仿宋" w:hAnsi="仿宋" w:cs="Arial"/>
          <w:color w:val="333333"/>
        </w:rPr>
        <w:t>训稳岗拓岗</w:t>
      </w:r>
      <w:proofErr w:type="gramEnd"/>
      <w:r w:rsidRPr="00976670">
        <w:rPr>
          <w:rFonts w:ascii="仿宋" w:eastAsia="仿宋" w:hAnsi="仿宋" w:cs="Arial"/>
          <w:color w:val="333333"/>
        </w:rPr>
        <w:t>，加强面向市场的技能培训，鼓励以工代训，共建共享生产性实训基地，今明两年职业技能培训3500万人次以上，高职院校扩招200万人，要使更多劳动者长技能、好就业。</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lastRenderedPageBreak/>
        <w:t>四、依靠改革激发市场主体活力，增强发展新动能</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困难挑战越大，越要深化改革，破除体制机制障碍，激发内生发展动力。</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深化“放管服”改革。在常态化疫情防控下，要调整措施、简化手续，促进全面复工复产、复市复业。推动更多服务事项一网通办，做到企业开办全程网上办理。放宽小微企业、个体工商户登记经营场所限制，便利各类创业者注册经营、及时享受扶持政策。支持大中小企业融通发展。完善社会信用体系。以公正监管维护公平竞争，持续打造市场化、法治化、国际化营商环境。</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推进要素市场化配置改革。推动中小银行补充资本和完善治理，更好服务中小微企业。改革创业板并试点注册制，发展多层次资本市场。强化保险保障功能。赋予省级政府建设用地更大自主权。促进人才流动，培育技术和数据市场，激活各类要素潜能。</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roofErr w:type="gramStart"/>
      <w:r w:rsidRPr="00976670">
        <w:rPr>
          <w:rFonts w:ascii="仿宋" w:eastAsia="仿宋" w:hAnsi="仿宋" w:cs="Arial"/>
          <w:color w:val="333333"/>
        </w:rPr>
        <w:t>提升国</w:t>
      </w:r>
      <w:proofErr w:type="gramEnd"/>
      <w:r w:rsidRPr="00976670">
        <w:rPr>
          <w:rFonts w:ascii="仿宋" w:eastAsia="仿宋" w:hAnsi="仿宋" w:cs="Arial"/>
          <w:color w:val="333333"/>
        </w:rPr>
        <w:t>资国企改革成效。实施国企改革三年行动。健全现代企业制度，</w:t>
      </w:r>
      <w:proofErr w:type="gramStart"/>
      <w:r w:rsidRPr="00976670">
        <w:rPr>
          <w:rFonts w:ascii="仿宋" w:eastAsia="仿宋" w:hAnsi="仿宋" w:cs="Arial"/>
          <w:color w:val="333333"/>
        </w:rPr>
        <w:t>完善国</w:t>
      </w:r>
      <w:proofErr w:type="gramEnd"/>
      <w:r w:rsidRPr="00976670">
        <w:rPr>
          <w:rFonts w:ascii="仿宋" w:eastAsia="仿宋" w:hAnsi="仿宋" w:cs="Arial"/>
          <w:color w:val="333333"/>
        </w:rPr>
        <w:t>资监管体制，深化混合所有制改革。基本完成</w:t>
      </w:r>
      <w:proofErr w:type="gramStart"/>
      <w:r w:rsidRPr="00976670">
        <w:rPr>
          <w:rFonts w:ascii="仿宋" w:eastAsia="仿宋" w:hAnsi="仿宋" w:cs="Arial"/>
          <w:color w:val="333333"/>
        </w:rPr>
        <w:t>剥离办</w:t>
      </w:r>
      <w:proofErr w:type="gramEnd"/>
      <w:r w:rsidRPr="00976670">
        <w:rPr>
          <w:rFonts w:ascii="仿宋" w:eastAsia="仿宋" w:hAnsi="仿宋" w:cs="Arial"/>
          <w:color w:val="333333"/>
        </w:rPr>
        <w:t>社会职能和解决历史遗留问题。国企要聚焦主责主业，健全市场化经营机制，提高核心竞争力。</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优化民营经济发展环境。保障民营企业平等获取生产要素和政策支持，清理废除与企业性质挂钩的不合理规定。限期完成清偿政府机构、国有企业拖欠民营和中小企业款项的任务。构建亲清政商关系，促进非公有制经济健康发展。</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推动制造业升级和新兴产业发展。支持制造业高质量发展。大幅增加制造业中长期贷款。发展工业互联网，推进智能制造，培育新兴产业集群。发展研发设计、</w:t>
      </w:r>
      <w:r w:rsidRPr="00976670">
        <w:rPr>
          <w:rFonts w:ascii="仿宋" w:eastAsia="仿宋" w:hAnsi="仿宋" w:cs="Arial"/>
          <w:color w:val="333333"/>
        </w:rPr>
        <w:lastRenderedPageBreak/>
        <w:t>现代物流、检验检测认证等生产性服务业。电商网购、在线服务等新业态在抗</w:t>
      </w:r>
      <w:proofErr w:type="gramStart"/>
      <w:r w:rsidRPr="00976670">
        <w:rPr>
          <w:rFonts w:ascii="仿宋" w:eastAsia="仿宋" w:hAnsi="仿宋" w:cs="Arial"/>
          <w:color w:val="333333"/>
        </w:rPr>
        <w:t>疫</w:t>
      </w:r>
      <w:proofErr w:type="gramEnd"/>
      <w:r w:rsidRPr="00976670">
        <w:rPr>
          <w:rFonts w:ascii="仿宋" w:eastAsia="仿宋" w:hAnsi="仿宋" w:cs="Arial"/>
          <w:color w:val="333333"/>
        </w:rPr>
        <w:t>中发挥了重要作用，要继续出台支持政策，全面推进“互联网+”，打造数字经济新优势。</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提高科技创新支撑能力。稳定支持基础研究和应用基础研究，引导企业增加研发投入，促进产学研融通创新。加快建设国家实验室，重组国家重点实验室体系，发展社会研发机构，加强关键核心技术攻关。发展民生科技。深化国际科技合作。加强知识产权保护。改革科技成果转化机制，畅通创新链，营造鼓励创新、宽容失败的科研环境。实行重点项目攻关“揭榜挂帅”，谁能干就让谁干。</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深入推进大众创业万众创新。发展创业投资和股权投资，增加创业担保贷款。深化新一轮全面创新改革试验，新建一批双创示范基地，坚持包容审慎监管，发展平台经济、共享经济，更大激发社会创造力。</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t>五、实施扩大内需战略，推动经济发展方式加快转变</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我国内需潜力大，要深化供给侧结构性改革，突出民生导向，</w:t>
      </w:r>
      <w:proofErr w:type="gramStart"/>
      <w:r w:rsidRPr="00976670">
        <w:rPr>
          <w:rFonts w:ascii="仿宋" w:eastAsia="仿宋" w:hAnsi="仿宋" w:cs="Arial"/>
          <w:color w:val="333333"/>
        </w:rPr>
        <w:t>使提振消费</w:t>
      </w:r>
      <w:proofErr w:type="gramEnd"/>
      <w:r w:rsidRPr="00976670">
        <w:rPr>
          <w:rFonts w:ascii="仿宋" w:eastAsia="仿宋" w:hAnsi="仿宋" w:cs="Arial"/>
          <w:color w:val="333333"/>
        </w:rPr>
        <w:t>与扩大投资有效结合、相互促进。</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推动消费回升。通过</w:t>
      </w:r>
      <w:proofErr w:type="gramStart"/>
      <w:r w:rsidRPr="00976670">
        <w:rPr>
          <w:rFonts w:ascii="仿宋" w:eastAsia="仿宋" w:hAnsi="仿宋" w:cs="Arial"/>
          <w:color w:val="333333"/>
        </w:rPr>
        <w:t>稳就业促</w:t>
      </w:r>
      <w:proofErr w:type="gramEnd"/>
      <w:r w:rsidRPr="00976670">
        <w:rPr>
          <w:rFonts w:ascii="仿宋" w:eastAsia="仿宋" w:hAnsi="仿宋" w:cs="Arial"/>
          <w:color w:val="333333"/>
        </w:rPr>
        <w:t>增收保民生，提高居民消费意愿和能力。支持餐饮、商场、文化、旅游、家政等生活服务业恢复发展，推动线上线下融合。促进汽车消费，大力解决停车难问题。发展养老、托幼服务。发展大健康产业。改造提升步行街。支持电商、</w:t>
      </w:r>
      <w:proofErr w:type="gramStart"/>
      <w:r w:rsidRPr="00976670">
        <w:rPr>
          <w:rFonts w:ascii="仿宋" w:eastAsia="仿宋" w:hAnsi="仿宋" w:cs="Arial"/>
          <w:color w:val="333333"/>
        </w:rPr>
        <w:t>快递进</w:t>
      </w:r>
      <w:proofErr w:type="gramEnd"/>
      <w:r w:rsidRPr="00976670">
        <w:rPr>
          <w:rFonts w:ascii="仿宋" w:eastAsia="仿宋" w:hAnsi="仿宋" w:cs="Arial"/>
          <w:color w:val="333333"/>
        </w:rPr>
        <w:t>农村，拓展农村消费。要多</w:t>
      </w:r>
      <w:proofErr w:type="gramStart"/>
      <w:r w:rsidRPr="00976670">
        <w:rPr>
          <w:rFonts w:ascii="仿宋" w:eastAsia="仿宋" w:hAnsi="仿宋" w:cs="Arial"/>
          <w:color w:val="333333"/>
        </w:rPr>
        <w:t>措</w:t>
      </w:r>
      <w:proofErr w:type="gramEnd"/>
      <w:r w:rsidRPr="00976670">
        <w:rPr>
          <w:rFonts w:ascii="仿宋" w:eastAsia="仿宋" w:hAnsi="仿宋" w:cs="Arial"/>
          <w:color w:val="333333"/>
        </w:rPr>
        <w:t>并举扩消费，适应群众多元化需求。</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扩大有效投资。今年拟安排地方政府专项债券3.75</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元，比去年增加1.6</w:t>
      </w:r>
      <w:proofErr w:type="gramStart"/>
      <w:r w:rsidRPr="00976670">
        <w:rPr>
          <w:rFonts w:ascii="仿宋" w:eastAsia="仿宋" w:hAnsi="仿宋" w:cs="Arial"/>
          <w:color w:val="333333"/>
        </w:rPr>
        <w:t>万亿</w:t>
      </w:r>
      <w:proofErr w:type="gramEnd"/>
      <w:r w:rsidRPr="00976670">
        <w:rPr>
          <w:rFonts w:ascii="仿宋" w:eastAsia="仿宋" w:hAnsi="仿宋" w:cs="Arial"/>
          <w:color w:val="333333"/>
        </w:rPr>
        <w:t>元，提高专项债券可用作项目资本金的比例，中央预算内投资安排6000亿元。重点支持既促消费惠民生又调结构增后劲的“两新一重”建设，主要是：加强新型基础设施建设，发展新一代信息网络，拓展5G应用，建设数据中心，增加充电桩、换电站等设施，推广新能源汽车，激发新消费需求、助力产业升级。加强新型城镇化建设，大力提升县城公共设施和服务能力，以适应农民日益增加的到县城就业安家需求。新开工改造城镇老旧小区3.9万个，支持管网改造、加装电梯等，发展居家养老、用餐、保洁等多样社区服务。加强交通、水利等重大工程建设。增加国家铁路建设资本金1000亿元。健全市场化投融资机制，支持民营企业平等参与。要优选项目，不留后遗症，让投资持续发挥效益。</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深入推进新型城镇化。发挥中心城市和城市群综合带动作用，培育产业、增加就业。坚持房子是用来住的、不是用来炒的定位，因城施策，促进房地产市场平稳健康发展。完善便民、无障碍设施，让城市</w:t>
      </w:r>
      <w:proofErr w:type="gramStart"/>
      <w:r w:rsidRPr="00976670">
        <w:rPr>
          <w:rFonts w:ascii="仿宋" w:eastAsia="仿宋" w:hAnsi="仿宋" w:cs="Arial"/>
          <w:color w:val="333333"/>
        </w:rPr>
        <w:t>更宜业宜居</w:t>
      </w:r>
      <w:proofErr w:type="gramEnd"/>
      <w:r w:rsidRPr="00976670">
        <w:rPr>
          <w:rFonts w:ascii="仿宋" w:eastAsia="仿宋" w:hAnsi="仿宋" w:cs="Arial"/>
          <w:color w:val="333333"/>
        </w:rPr>
        <w:t>。</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加快落实区域发展战略。继续推动西部大开发、东北全面振兴、中部地区崛起、东部率先发展。</w:t>
      </w:r>
      <w:proofErr w:type="gramStart"/>
      <w:r w:rsidRPr="00976670">
        <w:rPr>
          <w:rFonts w:ascii="仿宋" w:eastAsia="仿宋" w:hAnsi="仿宋" w:cs="Arial"/>
          <w:color w:val="333333"/>
        </w:rPr>
        <w:t>深入推</w:t>
      </w:r>
      <w:proofErr w:type="gramEnd"/>
      <w:r w:rsidRPr="00976670">
        <w:rPr>
          <w:rFonts w:ascii="仿宋" w:eastAsia="仿宋" w:hAnsi="仿宋" w:cs="Arial"/>
          <w:color w:val="333333"/>
        </w:rPr>
        <w:t>进京津冀协同发展、粤港澳大湾区建设、长三角一体化发展。推进长江经济带共抓大保护。编制黄河流域生态保护和高质量发展规划纲要。推动成渝地区双城经济圈建设。促进革命老区、民族地区、边疆地区、贫困地区加快发展。发展海洋经济。</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实施</w:t>
      </w:r>
      <w:proofErr w:type="gramStart"/>
      <w:r w:rsidRPr="00976670">
        <w:rPr>
          <w:rFonts w:ascii="仿宋" w:eastAsia="仿宋" w:hAnsi="仿宋" w:cs="Arial"/>
          <w:color w:val="333333"/>
        </w:rPr>
        <w:t>好支持</w:t>
      </w:r>
      <w:proofErr w:type="gramEnd"/>
      <w:r w:rsidRPr="00976670">
        <w:rPr>
          <w:rFonts w:ascii="仿宋" w:eastAsia="仿宋" w:hAnsi="仿宋" w:cs="Arial"/>
          <w:color w:val="333333"/>
        </w:rPr>
        <w:t>湖北发展一揽子政策，支持保就业、保民生、保运转，促进经济社会秩序全面恢复。</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提高生态环境治理成效。突出依法、科学、精准治污。深化重点地区大气污染治理攻坚。加强污水、垃圾处置设施建设，推进生活垃圾分类。加快人口密集</w:t>
      </w:r>
      <w:proofErr w:type="gramStart"/>
      <w:r w:rsidRPr="00976670">
        <w:rPr>
          <w:rFonts w:ascii="仿宋" w:eastAsia="仿宋" w:hAnsi="仿宋" w:cs="Arial"/>
          <w:color w:val="333333"/>
        </w:rPr>
        <w:t>区危化品</w:t>
      </w:r>
      <w:proofErr w:type="gramEnd"/>
      <w:r w:rsidRPr="00976670">
        <w:rPr>
          <w:rFonts w:ascii="仿宋" w:eastAsia="仿宋" w:hAnsi="仿宋" w:cs="Arial"/>
          <w:color w:val="333333"/>
        </w:rPr>
        <w:t>生产企业搬迁改造。壮大节能环保产业。严惩非法捕杀、交易、食用野生动物行为。实施重要生态系统保护和修复重大工程，促进生态文明建设。</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保障能源安全。推动煤炭清洁高效利用，发展可再生能源，完善石油、天然气、电力产供销体系，提升能源储备能力。</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t>六、确保实现脱贫攻坚目标，促进农业丰收农民增收</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落实脱贫攻坚和乡村振兴举措，保障重要农产品供给，提高农民生活水平。</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坚决打赢脱贫攻坚战。加大剩余贫困县和贫困村攻坚力度，对外出务工劳动力，要在就业</w:t>
      </w:r>
      <w:proofErr w:type="gramStart"/>
      <w:r w:rsidRPr="00976670">
        <w:rPr>
          <w:rFonts w:ascii="仿宋" w:eastAsia="仿宋" w:hAnsi="仿宋" w:cs="Arial"/>
          <w:color w:val="333333"/>
        </w:rPr>
        <w:t>地稳岗就业</w:t>
      </w:r>
      <w:proofErr w:type="gramEnd"/>
      <w:r w:rsidRPr="00976670">
        <w:rPr>
          <w:rFonts w:ascii="仿宋" w:eastAsia="仿宋" w:hAnsi="仿宋" w:cs="Arial"/>
          <w:color w:val="333333"/>
        </w:rPr>
        <w:t>。开展消费扶贫行动，支持扶贫产业恢复发展。加强易地扶贫搬迁后续扶持。深化东西部扶贫协作和中央单位定点扶贫。强化对特殊贫困人口兜底保障。搞好脱贫攻坚普查。继续执行对</w:t>
      </w:r>
      <w:proofErr w:type="gramStart"/>
      <w:r w:rsidRPr="00976670">
        <w:rPr>
          <w:rFonts w:ascii="仿宋" w:eastAsia="仿宋" w:hAnsi="仿宋" w:cs="Arial"/>
          <w:color w:val="333333"/>
        </w:rPr>
        <w:t>摘帽县</w:t>
      </w:r>
      <w:proofErr w:type="gramEnd"/>
      <w:r w:rsidRPr="00976670">
        <w:rPr>
          <w:rFonts w:ascii="仿宋" w:eastAsia="仿宋" w:hAnsi="仿宋" w:cs="Arial"/>
          <w:color w:val="333333"/>
        </w:rPr>
        <w:t>的主要扶持政策。接续推进脱贫与乡村振兴有效衔接，全力让脱贫群众迈向富裕。</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着力抓好农业生产。稳定粮食播种面积和产量，提高复种指数，提高稻谷最低收购价，增加产粮大县奖励，大力防治重大病虫害。支持大豆等油料生产。惩处违法违规侵占耕地行为，新建高标准农田8000万亩。培育推广优良品种。完善农机补贴政策。深化农村改革。加强非洲猪瘟等疫病防控，恢复生猪生产，发展畜禽水产养殖。健全农产品流通体系。压实“米袋子”省长负责制和“菜篮子”市长负责制。14亿中国人的饭碗，我们有能力也务必牢牢端在自己手中。</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拓展农民就业增收渠道。支持农民就近就业创业，促进一二三产业融合发展，扩大以工代赈规模，让返乡农民工能打工、有收入。加强农民职业技能培训。依法根治拖欠农民工工资问题。扶持适度规模经营主体，加强农户社会化服务。支持农产品深加工。完善乡村产业发展用地保障政策。增强集体经济实力。增加专项债券投入，支持现代农业设施、饮水安全工程和人居环境整治，持续改善农民生产生活条件。</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t>七、推进更高水平对外开放，稳住外贸外资基本盘</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面对外部环境变化，要坚定不移扩大对外开放，稳定产业</w:t>
      </w:r>
      <w:proofErr w:type="gramStart"/>
      <w:r w:rsidRPr="00976670">
        <w:rPr>
          <w:rFonts w:ascii="仿宋" w:eastAsia="仿宋" w:hAnsi="仿宋" w:cs="Arial"/>
          <w:color w:val="333333"/>
        </w:rPr>
        <w:t>链供应</w:t>
      </w:r>
      <w:proofErr w:type="gramEnd"/>
      <w:r w:rsidRPr="00976670">
        <w:rPr>
          <w:rFonts w:ascii="仿宋" w:eastAsia="仿宋" w:hAnsi="仿宋" w:cs="Arial"/>
          <w:color w:val="333333"/>
        </w:rPr>
        <w:t>链，以开放促改革促发展。</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促进外贸基本稳定。围绕支持企业增订</w:t>
      </w:r>
      <w:proofErr w:type="gramStart"/>
      <w:r w:rsidRPr="00976670">
        <w:rPr>
          <w:rFonts w:ascii="仿宋" w:eastAsia="仿宋" w:hAnsi="仿宋" w:cs="Arial"/>
          <w:color w:val="333333"/>
        </w:rPr>
        <w:t>单稳岗位保</w:t>
      </w:r>
      <w:proofErr w:type="gramEnd"/>
      <w:r w:rsidRPr="00976670">
        <w:rPr>
          <w:rFonts w:ascii="仿宋" w:eastAsia="仿宋" w:hAnsi="仿宋" w:cs="Arial"/>
          <w:color w:val="333333"/>
        </w:rPr>
        <w:t>就业，加大信贷投放，扩大出口信用保险覆盖面，降低进出口合</w:t>
      </w:r>
      <w:proofErr w:type="gramStart"/>
      <w:r w:rsidRPr="00976670">
        <w:rPr>
          <w:rFonts w:ascii="仿宋" w:eastAsia="仿宋" w:hAnsi="仿宋" w:cs="Arial"/>
          <w:color w:val="333333"/>
        </w:rPr>
        <w:t>规</w:t>
      </w:r>
      <w:proofErr w:type="gramEnd"/>
      <w:r w:rsidRPr="00976670">
        <w:rPr>
          <w:rFonts w:ascii="仿宋" w:eastAsia="仿宋" w:hAnsi="仿宋" w:cs="Arial"/>
          <w:color w:val="333333"/>
        </w:rPr>
        <w:t>成本，支持出口产品转内销。加快跨境电商等新业态发展，提升国际货运能力。推进新一轮服务贸易创新发展试点。筹办好</w:t>
      </w:r>
      <w:proofErr w:type="gramStart"/>
      <w:r w:rsidRPr="00976670">
        <w:rPr>
          <w:rFonts w:ascii="仿宋" w:eastAsia="仿宋" w:hAnsi="仿宋" w:cs="Arial"/>
          <w:color w:val="333333"/>
        </w:rPr>
        <w:t>第三届进博会</w:t>
      </w:r>
      <w:proofErr w:type="gramEnd"/>
      <w:r w:rsidRPr="00976670">
        <w:rPr>
          <w:rFonts w:ascii="仿宋" w:eastAsia="仿宋" w:hAnsi="仿宋" w:cs="Arial"/>
          <w:color w:val="333333"/>
        </w:rPr>
        <w:t>，积极扩大进口，发展更高水平面向世界的大市场。</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积极利用外资。大幅缩减外资准入负面清单，出台跨境服务贸易负面清单。深化经济特区改革开放。赋予自贸试验区更大改革开放自主权，在中西部地区增设自贸试验区、综合保税区，增加服务业扩大开放综合试点。加快海南自由贸易港建设。营造内外资企业一视同仁、公平竞争的市场环境。</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高质量共建“一带一路”。坚持共商共建共享，遵循市场原则和国际通行规则，发挥企业主体作用，开展互惠互利合作。引导对外投资健康发展。</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推动贸易和投资自由化便利化。坚定维护多边贸易体制，积极参与世贸组织改革。推动签署区域全面经济伙伴关系协定，推进中日韩等自贸谈判。共同落实中美第一阶段经贸协议。中国致力于加强与各国经贸合作，实现互利共赢。</w:t>
      </w:r>
    </w:p>
    <w:p w:rsidR="004A6D09" w:rsidRPr="00976670" w:rsidRDefault="004A6D09" w:rsidP="00394FA6">
      <w:pPr>
        <w:pStyle w:val="a4"/>
        <w:shd w:val="clear" w:color="auto" w:fill="FFFFFF"/>
        <w:spacing w:before="330" w:beforeAutospacing="0" w:after="0" w:afterAutospacing="0" w:line="360" w:lineRule="auto"/>
        <w:ind w:firstLineChars="200" w:firstLine="482"/>
        <w:jc w:val="both"/>
        <w:rPr>
          <w:rFonts w:ascii="仿宋" w:eastAsia="仿宋" w:hAnsi="仿宋" w:cs="Arial"/>
          <w:color w:val="333333"/>
        </w:rPr>
      </w:pPr>
      <w:r w:rsidRPr="00976670">
        <w:rPr>
          <w:rStyle w:val="bjh-strong"/>
          <w:rFonts w:ascii="仿宋" w:eastAsia="仿宋" w:hAnsi="仿宋" w:cs="Arial"/>
          <w:b/>
          <w:bCs/>
          <w:color w:val="333333"/>
        </w:rPr>
        <w:t>八、围绕保障和改善民生，推动社会事业改革发展</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面对困难，基本民生的底线要坚决兜牢，群众关切的事情要努力办好。</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加强公共卫生体系建设。坚持生命至上，改革疾病预防控制体制，加强传染病防治能力建设，完善传染病直报和预警系统，坚持及时公开透明发布疫情信息。用好抗</w:t>
      </w:r>
      <w:proofErr w:type="gramStart"/>
      <w:r w:rsidRPr="00976670">
        <w:rPr>
          <w:rFonts w:ascii="仿宋" w:eastAsia="仿宋" w:hAnsi="仿宋" w:cs="Arial"/>
          <w:color w:val="333333"/>
        </w:rPr>
        <w:t>疫</w:t>
      </w:r>
      <w:proofErr w:type="gramEnd"/>
      <w:r w:rsidRPr="00976670">
        <w:rPr>
          <w:rFonts w:ascii="仿宋" w:eastAsia="仿宋" w:hAnsi="仿宋" w:cs="Arial"/>
          <w:color w:val="333333"/>
        </w:rPr>
        <w:t>特别国债，加大疫苗、药物和快速检测技术研发投入，增加防疫救治医疗设施，增加移动实验室，强化应急物资保障，强化基层卫生防疫。加快公共卫生人才队伍建设。深入开展爱国卫生运动。普及卫生健康知识，倡导健康文明生活方式。要大幅提升防控能力，坚决防止疫情反弹，坚决守护人民健康。</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提高基本医疗服务水平。居民</w:t>
      </w:r>
      <w:proofErr w:type="gramStart"/>
      <w:r w:rsidRPr="00976670">
        <w:rPr>
          <w:rFonts w:ascii="仿宋" w:eastAsia="仿宋" w:hAnsi="仿宋" w:cs="Arial"/>
          <w:color w:val="333333"/>
        </w:rPr>
        <w:t>医</w:t>
      </w:r>
      <w:proofErr w:type="gramEnd"/>
      <w:r w:rsidRPr="00976670">
        <w:rPr>
          <w:rFonts w:ascii="仿宋" w:eastAsia="仿宋" w:hAnsi="仿宋" w:cs="Arial"/>
          <w:color w:val="333333"/>
        </w:rPr>
        <w:t>保人</w:t>
      </w:r>
      <w:proofErr w:type="gramStart"/>
      <w:r w:rsidRPr="00976670">
        <w:rPr>
          <w:rFonts w:ascii="仿宋" w:eastAsia="仿宋" w:hAnsi="仿宋" w:cs="Arial"/>
          <w:color w:val="333333"/>
        </w:rPr>
        <w:t>均财政</w:t>
      </w:r>
      <w:proofErr w:type="gramEnd"/>
      <w:r w:rsidRPr="00976670">
        <w:rPr>
          <w:rFonts w:ascii="仿宋" w:eastAsia="仿宋" w:hAnsi="仿宋" w:cs="Arial"/>
          <w:color w:val="333333"/>
        </w:rPr>
        <w:t>补助标准增加30元，开展门诊费用跨省直接结算试点。对受疫情影响的医疗机构给予扶持。深化公立医院综合改革。发展“互联网+医疗健康”。建设区域医疗中心。提高城乡社区医疗服务能力。推进分级诊疗。促进中医药振兴发展，加强中西医结合。构建和谐医患关系。严格食品药品监管，确保安全。</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推动教育公平发展和质量提升。坚持立德树人。有序组织中小学教育教学和中高考工作。加强乡镇寄宿制学校、乡村小规模学校和县城学校建设。完善随迁子女义务教育入学政策。办好特殊教育、继续教育，支持和规范民办教育。发展普惠性学前教育，帮助民办幼儿园</w:t>
      </w:r>
      <w:proofErr w:type="gramStart"/>
      <w:r w:rsidRPr="00976670">
        <w:rPr>
          <w:rFonts w:ascii="仿宋" w:eastAsia="仿宋" w:hAnsi="仿宋" w:cs="Arial"/>
          <w:color w:val="333333"/>
        </w:rPr>
        <w:t>纾</w:t>
      </w:r>
      <w:proofErr w:type="gramEnd"/>
      <w:r w:rsidRPr="00976670">
        <w:rPr>
          <w:rFonts w:ascii="仿宋" w:eastAsia="仿宋" w:hAnsi="仿宋" w:cs="Arial"/>
          <w:color w:val="333333"/>
        </w:rPr>
        <w:t>困。推动高等教育内涵式发展，推进一流大学和一流</w:t>
      </w:r>
      <w:r w:rsidRPr="00976670">
        <w:rPr>
          <w:rFonts w:ascii="仿宋" w:eastAsia="仿宋" w:hAnsi="仿宋" w:cs="Arial"/>
          <w:color w:val="333333"/>
        </w:rPr>
        <w:lastRenderedPageBreak/>
        <w:t>学科建设，支持中西部高校发展。扩大高校面向农村和贫困地区招生规模。发展职业教育。加强教师队伍建设。推进教育信息化。要稳定教育投入，优化投入结构，缩小城乡、区域、校际差距，让教育资源惠及所有家庭和孩子，让他们有更光明未来。</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加大基本民生保障力度。上调退休人员基本养老金，提高城乡居民基础养老金最低标准。实现企业职工基本养老保险基金省级统收统支，提高中央调剂比例。全国近3亿人领取养老金，必须确保按时足额发放。落实退役军人优抚政策。做好因公殉职人员抚恤。扩大失业保险保障范围，将参保不足1年的农民工等失业人员都纳入常住地保障。完善社会救助制度。扩大</w:t>
      </w:r>
      <w:proofErr w:type="gramStart"/>
      <w:r w:rsidRPr="00976670">
        <w:rPr>
          <w:rFonts w:ascii="仿宋" w:eastAsia="仿宋" w:hAnsi="仿宋" w:cs="Arial"/>
          <w:color w:val="333333"/>
        </w:rPr>
        <w:t>低保保障</w:t>
      </w:r>
      <w:proofErr w:type="gramEnd"/>
      <w:r w:rsidRPr="00976670">
        <w:rPr>
          <w:rFonts w:ascii="仿宋" w:eastAsia="仿宋" w:hAnsi="仿宋" w:cs="Arial"/>
          <w:color w:val="333333"/>
        </w:rPr>
        <w:t>范围，对城乡困难家庭应保尽保，将符合条件的城镇失业和返乡人员及时</w:t>
      </w:r>
      <w:proofErr w:type="gramStart"/>
      <w:r w:rsidRPr="00976670">
        <w:rPr>
          <w:rFonts w:ascii="仿宋" w:eastAsia="仿宋" w:hAnsi="仿宋" w:cs="Arial"/>
          <w:color w:val="333333"/>
        </w:rPr>
        <w:t>纳入低保</w:t>
      </w:r>
      <w:proofErr w:type="gramEnd"/>
      <w:r w:rsidRPr="00976670">
        <w:rPr>
          <w:rFonts w:ascii="仿宋" w:eastAsia="仿宋" w:hAnsi="仿宋" w:cs="Arial"/>
          <w:color w:val="333333"/>
        </w:rPr>
        <w:t>。对因灾因病因残遭遇暂时困难的人员，都要实施救助。要切实保障所有困难群众基本生活，保民生也必将助力更多失业人员再就业敢创业。</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丰富群众精神文化生活。培育和</w:t>
      </w:r>
      <w:proofErr w:type="gramStart"/>
      <w:r w:rsidRPr="00976670">
        <w:rPr>
          <w:rFonts w:ascii="仿宋" w:eastAsia="仿宋" w:hAnsi="仿宋" w:cs="Arial"/>
          <w:color w:val="333333"/>
        </w:rPr>
        <w:t>践行</w:t>
      </w:r>
      <w:proofErr w:type="gramEnd"/>
      <w:r w:rsidRPr="00976670">
        <w:rPr>
          <w:rFonts w:ascii="仿宋" w:eastAsia="仿宋" w:hAnsi="仿宋" w:cs="Arial"/>
          <w:color w:val="333333"/>
        </w:rPr>
        <w:t>社会主义核心价值观，发展哲学社会科学、新闻出版、广播影视等事业。加强文物保护利用和非物质文化遗产传承。加强公共文化服务，筹办北京冬奥会、冬残奥会，倡导全民健身和全民阅读，使全社会充满活力、向上向善。</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加强和创新社会治理。健全社区管理和服务机制。加强乡村治理。支持社会组织、人道救助、志愿服务、慈善事业等健康发展。保障妇女、儿童、老人、残疾人合法权益。完善信访制度，加强法律援助，及时解决群众合理诉求，妥善化解矛盾纠纷。开展第七次全国人口普查。加强国家安全能力建设。完善社会治安防控体系，依法打击各类犯罪，建设更高水平的平安中国。</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强化安全生产责任。加强洪涝、火灾、地震等灾害防御，做好气象服务，提高应急管理、抢险救援和防灾减灾能力。实施安全生产专项整治。坚决遏制重特大事故发生。</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各位代表！</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面对艰巨繁重任务，各级政府要自觉在思想上政治上行动上同以习近平同志为核心的党中央保持高度一致，</w:t>
      </w:r>
      <w:proofErr w:type="gramStart"/>
      <w:r w:rsidRPr="00976670">
        <w:rPr>
          <w:rFonts w:ascii="仿宋" w:eastAsia="仿宋" w:hAnsi="仿宋" w:cs="Arial"/>
          <w:color w:val="333333"/>
        </w:rPr>
        <w:t>践行</w:t>
      </w:r>
      <w:proofErr w:type="gramEnd"/>
      <w:r w:rsidRPr="00976670">
        <w:rPr>
          <w:rFonts w:ascii="仿宋" w:eastAsia="仿宋" w:hAnsi="仿宋" w:cs="Arial"/>
          <w:color w:val="333333"/>
        </w:rPr>
        <w:t>以人民为中心的发展思想，落实全面从严治党要求，坚持依法行政，建设法治政府，坚持政务公开，提高治理能力。要依法接受同级人大及其常委会的监督，自觉接受人民政协的民主监督，主动接受社会和舆论监督。强化审计监督。发挥好工会、共青团、妇联等群团组织作用。政府工作人员要自觉接受法律、监察和人民监督。加强廉洁政府建设，坚决惩治腐败。</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各级政府要始终坚持实事求是，牢牢把握社会主义初级阶段这个基本国情，遵循客观规律，一切从实际出发，立足办好自己的事。要大力纠治“四风”，力戒形式主义、官僚主义，把广大基层干部干事创业的手脚从形式主义的束缚中解脱出来，为担当者担当，让履职者尽责。要紧紧依靠人民群众，尊重基层首创精神，以更大力度推进改革开放，激发社会活力，凝聚亿万群众的智慧和力量，这是我们战胜一切困难挑战的底气。广大干部应临难不避、实干为要，凝心聚力抓发展、保民生。只要我们始终与人民群众同甘共苦、奋力前行，中国人民追求美好生活的愿望一定能实现。</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今年要编制好“十四五”规划，为开启第二个百年奋斗目标新征程擘画蓝图。</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各位代表！</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我们要坚持和完善民族区域自治制度，支持少数民族和民族地区加快发展，铸牢中华民族共同体意识。全面贯彻党的宗教工作基本方针，发挥宗教界人士和信教群众在促进经济社会发展中的积极作用。海外侨胞是祖国的牵挂，是联通世界的重要桥梁，要发挥好侨胞侨眷的独特优势，不断增强中华儿女凝聚力，同心共创辉煌。</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去年以来，国防和军队建设取得重要进展，人民军队在疫情防控中展示了听党指挥、闻令而动、勇挑重担的优良作风。要深入贯彻习近平强军思想，深入贯彻新时代军事战略方针，坚持政治建军、改革强军、科技强军、人才强军、依法治军。坚持党对人民军队的绝对领导，严格落实军委主席负责制。全力加强练兵备战，坚定维护国家主权、安全、发展利益。打好军队建设发展“十三五”规划落实攻坚战，编制军队建设“十四五”规划。深化国防和军队改革，提高后勤和装备保障能力，推动国防科技创新发展。完善国防动员体系，始终让军政军民团结坚如磐石。</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我们要全面准确贯彻“一国两制”、“港人治港”、“澳人治澳”、高度自治的方针，建立健全特别行政区维护国家安全的法律制度和执行机制，</w:t>
      </w:r>
      <w:proofErr w:type="gramStart"/>
      <w:r w:rsidRPr="00976670">
        <w:rPr>
          <w:rFonts w:ascii="仿宋" w:eastAsia="仿宋" w:hAnsi="仿宋" w:cs="Arial"/>
          <w:color w:val="333333"/>
        </w:rPr>
        <w:t>落实特区</w:t>
      </w:r>
      <w:proofErr w:type="gramEnd"/>
      <w:r w:rsidRPr="00976670">
        <w:rPr>
          <w:rFonts w:ascii="仿宋" w:eastAsia="仿宋" w:hAnsi="仿宋" w:cs="Arial"/>
          <w:color w:val="333333"/>
        </w:rPr>
        <w:t>政府的宪制责任。支持港澳发展经济、改善民生，更好融入国家发展大局，保持香港、澳门长期繁荣稳定。</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我们要坚持对台工作大政方针，坚持一个中国原则，在“九二共识”基础上推动两岸关系和平发展。坚决反对和遏制“台独”分裂行径。完善促进两岸交流合作、深化两岸融合发展、保障台湾同胞福祉的制度安排和政策措施，团结广大台湾同胞共同反对“台独”、促进统一，我们一定能开创民族复兴的美好未来。</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lastRenderedPageBreak/>
        <w:t>应对公共卫生危机、经济严重衰退等全球性挑战，各国应携手共进。中国将同各国加强防疫合作，促进世界经济稳定，推进全球治理，维护以联合国为核心的国际体系和以国际法为基础的国际秩序，推动构建人类命运共同体。中国坚定不移走和平发展道路，在扩大开放中深化与各国友好合作，中国始终是促进世界和平稳定与发展繁荣的重要力量。</w:t>
      </w:r>
    </w:p>
    <w:p w:rsidR="004A6D09" w:rsidRPr="00976670"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各位代表！</w:t>
      </w:r>
    </w:p>
    <w:p w:rsidR="004A6D09" w:rsidRDefault="004A6D09"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r w:rsidRPr="00976670">
        <w:rPr>
          <w:rFonts w:ascii="仿宋" w:eastAsia="仿宋" w:hAnsi="仿宋" w:cs="Arial"/>
          <w:color w:val="333333"/>
        </w:rPr>
        <w:t>中华民族向来不畏艰难险阻，当代中国人民有战胜任何挑战的坚定意志和能力。我们要更加紧密地团结在以习近平同志为核心的党中央周围，高举中国特色社会主义伟大旗帜，以习近平新时代中国特色社会主义思想为指导，迎难而上，锐意进取，统筹推进疫情防控和经济社会发展，努力完成全年目标任务，为把我国建设成为富强民主文明和谐美丽的社会主义现代化强国、实现中华民族伟大复兴的中国梦不懈奋斗！</w:t>
      </w:r>
    </w:p>
    <w:p w:rsidR="00FD22B4" w:rsidRDefault="00FD22B4"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FD22B4" w:rsidRPr="00976670" w:rsidRDefault="00FD22B4" w:rsidP="00394FA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5E7E2E" w:rsidRDefault="005E7E2E" w:rsidP="005E7E2E">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5E7E2E" w:rsidRPr="00D36D6B" w:rsidRDefault="005E7E2E" w:rsidP="005E7E2E">
      <w:pPr>
        <w:adjustRightInd w:val="0"/>
        <w:spacing w:line="360" w:lineRule="auto"/>
        <w:jc w:val="center"/>
        <w:rPr>
          <w:rFonts w:ascii="仿宋" w:eastAsia="仿宋" w:hAnsi="仿宋"/>
          <w:b/>
          <w:bCs/>
          <w:spacing w:val="8"/>
          <w:sz w:val="28"/>
          <w:szCs w:val="28"/>
        </w:rPr>
      </w:pPr>
      <w:r w:rsidRPr="00D36D6B">
        <w:rPr>
          <w:rFonts w:ascii="仿宋" w:eastAsia="仿宋" w:hAnsi="仿宋" w:cs="Arial"/>
          <w:b/>
          <w:color w:val="333333"/>
          <w:sz w:val="28"/>
          <w:szCs w:val="28"/>
        </w:rPr>
        <w:t>2020年脱贫攻坚应知应会知识要点</w:t>
      </w:r>
      <w:r w:rsidRPr="00D36D6B">
        <w:rPr>
          <w:rFonts w:ascii="仿宋" w:eastAsia="仿宋" w:hAnsi="仿宋" w:cs="Arial" w:hint="eastAsia"/>
          <w:b/>
          <w:color w:val="333333"/>
          <w:sz w:val="28"/>
          <w:szCs w:val="28"/>
        </w:rPr>
        <w:t>（</w:t>
      </w:r>
      <w:r>
        <w:rPr>
          <w:rFonts w:ascii="仿宋" w:eastAsia="仿宋" w:hAnsi="仿宋" w:cs="Arial" w:hint="eastAsia"/>
          <w:b/>
          <w:color w:val="333333"/>
          <w:sz w:val="28"/>
          <w:szCs w:val="28"/>
        </w:rPr>
        <w:t>二</w:t>
      </w:r>
      <w:r w:rsidRPr="00D36D6B">
        <w:rPr>
          <w:rFonts w:ascii="仿宋" w:eastAsia="仿宋" w:hAnsi="仿宋" w:cs="Arial" w:hint="eastAsia"/>
          <w:b/>
          <w:color w:val="333333"/>
          <w:sz w:val="28"/>
          <w:szCs w:val="28"/>
        </w:rPr>
        <w:t>）</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21.甘肃的“两州一县”是指哪里？</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答：临夏州、甘南州和天祝县。</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22.贫困户致贫原因有哪几个类型？</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lastRenderedPageBreak/>
        <w:t>答：致贫原因包括因病、因残、因灾、因学、缺技术、缺劳力、缺资金、自身发展动力不足和其它等。</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23.国家贫困线标准（贫困户识别标准）是什么？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答：2013年底建档立卡工作开展以来，以农民人均纯收入2300元为识别标准，2014年为2800元，2015年为2855元，2016、2017年为 2952元，2018、2019年为 2995元。</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24.建档立卡贫困户的识别程序是什么？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答：建档立卡贫困户识别程序是指</w:t>
      </w:r>
      <w:proofErr w:type="gramStart"/>
      <w:r w:rsidRPr="00E13A2C">
        <w:rPr>
          <w:rFonts w:ascii="仿宋" w:eastAsia="仿宋" w:hAnsi="仿宋" w:cs="Arial" w:hint="eastAsia"/>
          <w:color w:val="333333"/>
          <w:kern w:val="0"/>
          <w:sz w:val="24"/>
        </w:rPr>
        <w:t>一</w:t>
      </w:r>
      <w:proofErr w:type="gramEnd"/>
      <w:r w:rsidRPr="00E13A2C">
        <w:rPr>
          <w:rFonts w:ascii="仿宋" w:eastAsia="仿宋" w:hAnsi="仿宋" w:cs="Arial" w:hint="eastAsia"/>
          <w:color w:val="333333"/>
          <w:kern w:val="0"/>
          <w:sz w:val="24"/>
        </w:rPr>
        <w:t>核、二看、三比、四评议、五公示的贫困人口识别程序。</w:t>
      </w:r>
      <w:proofErr w:type="gramStart"/>
      <w:r w:rsidRPr="00E13A2C">
        <w:rPr>
          <w:rFonts w:ascii="仿宋" w:eastAsia="仿宋" w:hAnsi="仿宋" w:cs="Arial" w:hint="eastAsia"/>
          <w:color w:val="333333"/>
          <w:kern w:val="0"/>
          <w:sz w:val="24"/>
        </w:rPr>
        <w:t>一</w:t>
      </w:r>
      <w:proofErr w:type="gramEnd"/>
      <w:r w:rsidRPr="00E13A2C">
        <w:rPr>
          <w:rFonts w:ascii="仿宋" w:eastAsia="仿宋" w:hAnsi="仿宋" w:cs="Arial" w:hint="eastAsia"/>
          <w:color w:val="333333"/>
          <w:kern w:val="0"/>
          <w:sz w:val="24"/>
        </w:rPr>
        <w:t>核，入户核实农户收支状况；二看，详细查看家庭生产和生活条件；三比，综合比较农户收入、住房、财产状况；四评议，在农户申请的基础上形成建档立卡初选名单，依次开展村民小组、村两委和村民代表大会民主评议；五公示，即对评议后的建档立卡名单在本行政村进行第一次公示，无异议报乡镇审核后分别在该行政村和乡镇进行第二次和第三次公示，无异议报县区复审后在县区和乡镇进行两次公告，最后由农户、村两委、驻村帮扶工作队、乡镇、县区五级确认。</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25.不能纳入建档立卡贫困户的七种情况是什么？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1）家庭成员（父母子女关系、养父母养子女关系）或法定赡养人、抚养人中有在国家机关、事业单位、社会团体等由财政统发工资且在编的，或在国有企业和大型民营企业工作相对稳定、年收入在3万元以上（军烈属除外）的。（2）家中有现任村党支部书记、村主任、文书、副支书、副主任的。（3）家庭拥有5万元以上消费型小轿车、大型农用车、大型农机具或工程机械的。（4）在城镇购买商品房、商铺（因易地扶贫搬迁和灾后重建等原因在城镇、园区购入安置性房产的除外）的。</w:t>
      </w:r>
      <w:r w:rsidRPr="00E13A2C">
        <w:rPr>
          <w:rFonts w:ascii="仿宋" w:eastAsia="仿宋" w:hAnsi="仿宋" w:cs="Arial" w:hint="eastAsia"/>
          <w:color w:val="333333"/>
          <w:kern w:val="0"/>
          <w:sz w:val="24"/>
        </w:rPr>
        <w:lastRenderedPageBreak/>
        <w:t>（5）家庭成员拥有企业或股份，实际出资并分红的（因农村“三变”改革而增加的农户财产性收入以及小商店、小卖部、小商小贩等用于维持家庭生计的除外）。（6）家庭为当地种养业大户或家庭成员长期从事各类工程承包、发包等盈利性活动的，长期雇用他人从事生产经营活动的。（7）为享受精准扶贫政策，</w:t>
      </w:r>
      <w:proofErr w:type="gramStart"/>
      <w:r w:rsidRPr="00E13A2C">
        <w:rPr>
          <w:rFonts w:ascii="仿宋" w:eastAsia="仿宋" w:hAnsi="仿宋" w:cs="Arial" w:hint="eastAsia"/>
          <w:color w:val="333333"/>
          <w:kern w:val="0"/>
          <w:sz w:val="24"/>
        </w:rPr>
        <w:t>不</w:t>
      </w:r>
      <w:proofErr w:type="gramEnd"/>
      <w:r w:rsidRPr="00E13A2C">
        <w:rPr>
          <w:rFonts w:ascii="仿宋" w:eastAsia="仿宋" w:hAnsi="仿宋" w:cs="Arial" w:hint="eastAsia"/>
          <w:color w:val="333333"/>
          <w:kern w:val="0"/>
          <w:sz w:val="24"/>
        </w:rPr>
        <w:t>如实提供家庭收入和资产情况，经核实属故意隐瞒或放弃、转移财产的。对虽有上述情形，但因特殊原因，生活仍处在贫困状态，经评议确认，乡（镇）政府及村“两委”班子和驻村帮扶工作队核实无误并经县（市、区）脱贫攻坚领导小组研究同意后，识别纳入建档立卡范围。</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26. “3+1”指什么？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答：义务教育、基本医疗、住房安全、安全饮水。</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27.扶贫对象动态管理“两摸底”指？</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答：两摸底，指对“边缘户”和“脱贫监测户”两类对象进行摸底。边缘户：对非建档立</w:t>
      </w:r>
      <w:proofErr w:type="gramStart"/>
      <w:r w:rsidRPr="00E13A2C">
        <w:rPr>
          <w:rFonts w:ascii="仿宋" w:eastAsia="仿宋" w:hAnsi="仿宋" w:cs="Arial" w:hint="eastAsia"/>
          <w:color w:val="333333"/>
          <w:kern w:val="0"/>
          <w:sz w:val="24"/>
        </w:rPr>
        <w:t>卡人口</w:t>
      </w:r>
      <w:proofErr w:type="gramEnd"/>
      <w:r w:rsidRPr="00E13A2C">
        <w:rPr>
          <w:rFonts w:ascii="仿宋" w:eastAsia="仿宋" w:hAnsi="仿宋" w:cs="Arial" w:hint="eastAsia"/>
          <w:color w:val="333333"/>
          <w:kern w:val="0"/>
          <w:sz w:val="24"/>
        </w:rPr>
        <w:t>中，人均纯收入低于5000元且存在因学、因病、</w:t>
      </w:r>
      <w:proofErr w:type="gramStart"/>
      <w:r w:rsidRPr="00E13A2C">
        <w:rPr>
          <w:rFonts w:ascii="仿宋" w:eastAsia="仿宋" w:hAnsi="仿宋" w:cs="Arial" w:hint="eastAsia"/>
          <w:color w:val="333333"/>
          <w:kern w:val="0"/>
          <w:sz w:val="24"/>
        </w:rPr>
        <w:t>因灾等潜在</w:t>
      </w:r>
      <w:proofErr w:type="gramEnd"/>
      <w:r w:rsidRPr="00E13A2C">
        <w:rPr>
          <w:rFonts w:ascii="仿宋" w:eastAsia="仿宋" w:hAnsi="仿宋" w:cs="Arial" w:hint="eastAsia"/>
          <w:color w:val="333333"/>
          <w:kern w:val="0"/>
          <w:sz w:val="24"/>
        </w:rPr>
        <w:t>致贫风险的，认定为边缘户，存在“七不准”情况之一的农户，原则上不能认定为边缘户。脱贫监测户：对已脱贫人口中，人均纯收入低于5000元且存在因学、因病、因灾、产业失败、就业不稳等潜在返贫风险的，标识为脱贫监测户。</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28.什么是教育扶贫？</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指国家教育部门为推动贫困地区公共教育事业均衡发展，提高贫困地区人口素质和受教育程度，所采取的一系列倾斜和支持政策。主要包括六项：营养膳食补助、“雨露计划”、职业教育补贴、助学贷款和助学金等学生资助、农业实用技术培训以及务工培训。</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lastRenderedPageBreak/>
        <w:t>29.什么是“两免一补”？</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为城乡义务教育阶段学校学生免除学杂费；向城乡义务教育阶段学校学生免费提供教科书；向城乡义务教育阶段家庭经济困难寄宿生发放生活补助，从2019年秋学期起，将义务教育阶段建档立卡户学生、以及非建档立</w:t>
      </w:r>
      <w:proofErr w:type="gramStart"/>
      <w:r w:rsidRPr="00E13A2C">
        <w:rPr>
          <w:rFonts w:ascii="仿宋" w:eastAsia="仿宋" w:hAnsi="仿宋" w:cs="Arial" w:hint="eastAsia"/>
          <w:color w:val="333333"/>
          <w:kern w:val="0"/>
          <w:sz w:val="24"/>
        </w:rPr>
        <w:t>卡家庭</w:t>
      </w:r>
      <w:proofErr w:type="gramEnd"/>
      <w:r w:rsidRPr="00E13A2C">
        <w:rPr>
          <w:rFonts w:ascii="仿宋" w:eastAsia="仿宋" w:hAnsi="仿宋" w:cs="Arial" w:hint="eastAsia"/>
          <w:color w:val="333333"/>
          <w:kern w:val="0"/>
          <w:sz w:val="24"/>
        </w:rPr>
        <w:t>经济困难残疾学生、</w:t>
      </w:r>
      <w:proofErr w:type="gramStart"/>
      <w:r w:rsidRPr="00E13A2C">
        <w:rPr>
          <w:rFonts w:ascii="仿宋" w:eastAsia="仿宋" w:hAnsi="仿宋" w:cs="Arial" w:hint="eastAsia"/>
          <w:color w:val="333333"/>
          <w:kern w:val="0"/>
          <w:sz w:val="24"/>
        </w:rPr>
        <w:t>农村低保家庭</w:t>
      </w:r>
      <w:proofErr w:type="gramEnd"/>
      <w:r w:rsidRPr="00E13A2C">
        <w:rPr>
          <w:rFonts w:ascii="仿宋" w:eastAsia="仿宋" w:hAnsi="仿宋" w:cs="Arial" w:hint="eastAsia"/>
          <w:color w:val="333333"/>
          <w:kern w:val="0"/>
          <w:sz w:val="24"/>
        </w:rPr>
        <w:t>学生、农村特困救助供养学生等四类家庭经济困难非寄宿生纳入生活补助范围。</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30.什么是“雨露计划”？</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答：根据贫困家庭新成长劳动力职业教育工作开展的实际需要，按照国务院扶贫办要求，对接受中等职业教育(</w:t>
      </w:r>
      <w:proofErr w:type="gramStart"/>
      <w:r w:rsidRPr="00E13A2C">
        <w:rPr>
          <w:rFonts w:ascii="仿宋" w:eastAsia="仿宋" w:hAnsi="仿宋" w:cs="Arial" w:hint="eastAsia"/>
          <w:color w:val="333333"/>
          <w:kern w:val="0"/>
          <w:sz w:val="24"/>
        </w:rPr>
        <w:t>含普通</w:t>
      </w:r>
      <w:proofErr w:type="gramEnd"/>
      <w:r w:rsidRPr="00E13A2C">
        <w:rPr>
          <w:rFonts w:ascii="仿宋" w:eastAsia="仿宋" w:hAnsi="仿宋" w:cs="Arial" w:hint="eastAsia"/>
          <w:color w:val="333333"/>
          <w:kern w:val="0"/>
          <w:sz w:val="24"/>
        </w:rPr>
        <w:t>中专、成人中专、职业高中技工院校)、高等职业教育的农村建档立</w:t>
      </w:r>
      <w:proofErr w:type="gramStart"/>
      <w:r w:rsidRPr="00E13A2C">
        <w:rPr>
          <w:rFonts w:ascii="仿宋" w:eastAsia="仿宋" w:hAnsi="仿宋" w:cs="Arial" w:hint="eastAsia"/>
          <w:color w:val="333333"/>
          <w:kern w:val="0"/>
          <w:sz w:val="24"/>
        </w:rPr>
        <w:t>卡贫困</w:t>
      </w:r>
      <w:proofErr w:type="gramEnd"/>
      <w:r w:rsidRPr="00E13A2C">
        <w:rPr>
          <w:rFonts w:ascii="仿宋" w:eastAsia="仿宋" w:hAnsi="仿宋" w:cs="Arial" w:hint="eastAsia"/>
          <w:color w:val="333333"/>
          <w:kern w:val="0"/>
          <w:sz w:val="24"/>
        </w:rPr>
        <w:t>家庭新成长劳动力，统筹安排财政扶贫资金，按每生每年3000元左右的标准进行补助。</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31.义务教育阶段适龄人口无辍学学生指的是什么？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全村常住人口中义务教育阶段适龄人口没有辍学学生（因病休学和因残疾、智障而不能上学、辍学、休学的除外）。对轻度残疾、能够适应普通学校就读要求的，优先安排在就近的普通学校随班就读。对不能接受普通教育的，安排在特殊教育学校就读。对不能到校就读、需要专人护理的，确定送教教师，采取送教进社区、</w:t>
      </w:r>
      <w:proofErr w:type="gramStart"/>
      <w:r w:rsidRPr="00E13A2C">
        <w:rPr>
          <w:rFonts w:ascii="仿宋" w:eastAsia="仿宋" w:hAnsi="仿宋" w:cs="Arial" w:hint="eastAsia"/>
          <w:color w:val="333333"/>
          <w:kern w:val="0"/>
          <w:sz w:val="24"/>
        </w:rPr>
        <w:t>进儿童</w:t>
      </w:r>
      <w:proofErr w:type="gramEnd"/>
      <w:r w:rsidRPr="00E13A2C">
        <w:rPr>
          <w:rFonts w:ascii="仿宋" w:eastAsia="仿宋" w:hAnsi="仿宋" w:cs="Arial" w:hint="eastAsia"/>
          <w:color w:val="333333"/>
          <w:kern w:val="0"/>
          <w:sz w:val="24"/>
        </w:rPr>
        <w:t>福利机构、进家庭的方式实施义务教育。</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32.基本医疗有保障？</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答：基本医疗有保障标准:(1)实现建档立</w:t>
      </w:r>
      <w:proofErr w:type="gramStart"/>
      <w:r w:rsidRPr="00E13A2C">
        <w:rPr>
          <w:rFonts w:ascii="仿宋" w:eastAsia="仿宋" w:hAnsi="仿宋" w:cs="Arial" w:hint="eastAsia"/>
          <w:color w:val="333333"/>
          <w:kern w:val="0"/>
          <w:sz w:val="24"/>
        </w:rPr>
        <w:t>卡贫困</w:t>
      </w:r>
      <w:proofErr w:type="gramEnd"/>
      <w:r w:rsidRPr="00E13A2C">
        <w:rPr>
          <w:rFonts w:ascii="仿宋" w:eastAsia="仿宋" w:hAnsi="仿宋" w:cs="Arial" w:hint="eastAsia"/>
          <w:color w:val="333333"/>
          <w:kern w:val="0"/>
          <w:sz w:val="24"/>
        </w:rPr>
        <w:t>人口基本</w:t>
      </w:r>
      <w:proofErr w:type="gramStart"/>
      <w:r w:rsidRPr="00E13A2C">
        <w:rPr>
          <w:rFonts w:ascii="仿宋" w:eastAsia="仿宋" w:hAnsi="仿宋" w:cs="Arial" w:hint="eastAsia"/>
          <w:color w:val="333333"/>
          <w:kern w:val="0"/>
          <w:sz w:val="24"/>
        </w:rPr>
        <w:t>医</w:t>
      </w:r>
      <w:proofErr w:type="gramEnd"/>
      <w:r w:rsidRPr="00E13A2C">
        <w:rPr>
          <w:rFonts w:ascii="仿宋" w:eastAsia="仿宋" w:hAnsi="仿宋" w:cs="Arial" w:hint="eastAsia"/>
          <w:color w:val="333333"/>
          <w:kern w:val="0"/>
          <w:sz w:val="24"/>
        </w:rPr>
        <w:t>保、大病保险、医疗</w:t>
      </w:r>
      <w:proofErr w:type="gramStart"/>
      <w:r w:rsidRPr="00E13A2C">
        <w:rPr>
          <w:rFonts w:ascii="仿宋" w:eastAsia="仿宋" w:hAnsi="仿宋" w:cs="Arial" w:hint="eastAsia"/>
          <w:color w:val="333333"/>
          <w:kern w:val="0"/>
          <w:sz w:val="24"/>
        </w:rPr>
        <w:t>救助全</w:t>
      </w:r>
      <w:proofErr w:type="gramEnd"/>
      <w:r w:rsidRPr="00E13A2C">
        <w:rPr>
          <w:rFonts w:ascii="仿宋" w:eastAsia="仿宋" w:hAnsi="仿宋" w:cs="Arial" w:hint="eastAsia"/>
          <w:color w:val="333333"/>
          <w:kern w:val="0"/>
          <w:sz w:val="24"/>
        </w:rPr>
        <w:t>覆盖。因参军、就学、务工、婚姻等原因在异地已经参加基本医疗保险和当年缴费期结束后新增建</w:t>
      </w:r>
      <w:proofErr w:type="gramStart"/>
      <w:r w:rsidRPr="00E13A2C">
        <w:rPr>
          <w:rFonts w:ascii="仿宋" w:eastAsia="仿宋" w:hAnsi="仿宋" w:cs="Arial" w:hint="eastAsia"/>
          <w:color w:val="333333"/>
          <w:kern w:val="0"/>
          <w:sz w:val="24"/>
        </w:rPr>
        <w:t>档立卡贫困</w:t>
      </w:r>
      <w:proofErr w:type="gramEnd"/>
      <w:r w:rsidRPr="00E13A2C">
        <w:rPr>
          <w:rFonts w:ascii="仿宋" w:eastAsia="仿宋" w:hAnsi="仿宋" w:cs="Arial" w:hint="eastAsia"/>
          <w:color w:val="333333"/>
          <w:kern w:val="0"/>
          <w:sz w:val="24"/>
        </w:rPr>
        <w:t>人口、新生儿及因服刑、死亡、</w:t>
      </w:r>
      <w:proofErr w:type="gramStart"/>
      <w:r w:rsidRPr="00E13A2C">
        <w:rPr>
          <w:rFonts w:ascii="仿宋" w:eastAsia="仿宋" w:hAnsi="仿宋" w:cs="Arial" w:hint="eastAsia"/>
          <w:color w:val="333333"/>
          <w:kern w:val="0"/>
          <w:sz w:val="24"/>
        </w:rPr>
        <w:t>失联等</w:t>
      </w:r>
      <w:proofErr w:type="gramEnd"/>
      <w:r w:rsidRPr="00E13A2C">
        <w:rPr>
          <w:rFonts w:ascii="仿宋" w:eastAsia="仿宋" w:hAnsi="仿宋" w:cs="Arial" w:hint="eastAsia"/>
          <w:color w:val="333333"/>
          <w:kern w:val="0"/>
          <w:sz w:val="24"/>
        </w:rPr>
        <w:t>原因无法参</w:t>
      </w:r>
      <w:r w:rsidRPr="00E13A2C">
        <w:rPr>
          <w:rFonts w:ascii="仿宋" w:eastAsia="仿宋" w:hAnsi="仿宋" w:cs="Arial" w:hint="eastAsia"/>
          <w:color w:val="333333"/>
          <w:kern w:val="0"/>
          <w:sz w:val="24"/>
        </w:rPr>
        <w:lastRenderedPageBreak/>
        <w:t>保的不计算在内。(2)建档立</w:t>
      </w:r>
      <w:proofErr w:type="gramStart"/>
      <w:r w:rsidRPr="00E13A2C">
        <w:rPr>
          <w:rFonts w:ascii="仿宋" w:eastAsia="仿宋" w:hAnsi="仿宋" w:cs="Arial" w:hint="eastAsia"/>
          <w:color w:val="333333"/>
          <w:kern w:val="0"/>
          <w:sz w:val="24"/>
        </w:rPr>
        <w:t>卡贫困</w:t>
      </w:r>
      <w:proofErr w:type="gramEnd"/>
      <w:r w:rsidRPr="00E13A2C">
        <w:rPr>
          <w:rFonts w:ascii="仿宋" w:eastAsia="仿宋" w:hAnsi="仿宋" w:cs="Arial" w:hint="eastAsia"/>
          <w:color w:val="333333"/>
          <w:kern w:val="0"/>
          <w:sz w:val="24"/>
        </w:rPr>
        <w:t>人口全部按规定享受基本医疗保险、大病保险和医疗救助倾斜政策。(3)建档立</w:t>
      </w:r>
      <w:proofErr w:type="gramStart"/>
      <w:r w:rsidRPr="00E13A2C">
        <w:rPr>
          <w:rFonts w:ascii="仿宋" w:eastAsia="仿宋" w:hAnsi="仿宋" w:cs="Arial" w:hint="eastAsia"/>
          <w:color w:val="333333"/>
          <w:kern w:val="0"/>
          <w:sz w:val="24"/>
        </w:rPr>
        <w:t>卡贫困</w:t>
      </w:r>
      <w:proofErr w:type="gramEnd"/>
      <w:r w:rsidRPr="00E13A2C">
        <w:rPr>
          <w:rFonts w:ascii="仿宋" w:eastAsia="仿宋" w:hAnsi="仿宋" w:cs="Arial" w:hint="eastAsia"/>
          <w:color w:val="333333"/>
          <w:kern w:val="0"/>
          <w:sz w:val="24"/>
        </w:rPr>
        <w:t>人口按照“大病集中救治、慢病签约服务”的救治原则，加强区、乡、村医疗卫生机构建设，配备合格医务人员，消除乡村两级医疗机构“空白点”，实现贫困人口有地方看病，有医生看病，有制度保障。</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33.什么是健康扶贫？</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答：指通过提升医疗保障水平、实施疾病分类救治、提高医疗服务能力、加强公共卫生服务等手段,让贫困人口能够看得起病、看得好病、看得上病、防</w:t>
      </w:r>
      <w:proofErr w:type="gramStart"/>
      <w:r w:rsidRPr="00E13A2C">
        <w:rPr>
          <w:rFonts w:ascii="仿宋" w:eastAsia="仿宋" w:hAnsi="仿宋" w:cs="Arial" w:hint="eastAsia"/>
          <w:color w:val="333333"/>
          <w:kern w:val="0"/>
          <w:sz w:val="24"/>
        </w:rPr>
        <w:t>得住病</w:t>
      </w:r>
      <w:proofErr w:type="gramEnd"/>
      <w:r w:rsidRPr="00E13A2C">
        <w:rPr>
          <w:rFonts w:ascii="仿宋" w:eastAsia="仿宋" w:hAnsi="仿宋" w:cs="Arial" w:hint="eastAsia"/>
          <w:color w:val="333333"/>
          <w:kern w:val="0"/>
          <w:sz w:val="24"/>
        </w:rPr>
        <w:t>,确保贫困群众健康有人管,患病有人治,治病能报销,大病有救助。</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34.村卫生室的标准是什么？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答：每个行政村有1所卫生室。常住人口800人以上的行政村卫生室面积达到60平方米，“四室” 分开(诊室治疗室、公共卫生室和药房，不承担预防接种任务的卫生室可不设公共卫生室);常住人口800人以下的行政村有村卫生室(常住人口300人以下的行政村可与相邻行政村联合设置卫生室，加挂牌子);乡镇卫生院所在行政村可不设村卫生室。单独设置的行政村卫生室至少有1名合格乡村医生；联合设置的行政村和临时医疗点有固定的合格乡村医生服务。</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35.住房安全有保障的标准是什么？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农村住房安全等级分为A、B、C、D四个等级。贫困户原有主要居住用房(自建房)经鉴定达到住房和城乡建设部《农村危险房屋鉴定技术导则(试行)》中“A、B”级标准的,视为住房安全，并由县级建设部门或专业鉴定机构出具鉴定报告,县级建设部门出具住房安全达标认定书。贫困户原有主要居住用房鉴定为“C、D”级的，应列人国家危房改造计划并完成改造，改造后的房屋应到达《农村危房改造最低建</w:t>
      </w:r>
      <w:r w:rsidRPr="00E13A2C">
        <w:rPr>
          <w:rFonts w:ascii="仿宋" w:eastAsia="仿宋" w:hAnsi="仿宋" w:cs="Arial" w:hint="eastAsia"/>
          <w:color w:val="333333"/>
          <w:kern w:val="0"/>
          <w:sz w:val="24"/>
        </w:rPr>
        <w:lastRenderedPageBreak/>
        <w:t>设要求(试行)》确定的标准并通过县级建设部门组织的竣工验收，验收合格后,由县级住</w:t>
      </w:r>
      <w:proofErr w:type="gramStart"/>
      <w:r w:rsidRPr="00E13A2C">
        <w:rPr>
          <w:rFonts w:ascii="仿宋" w:eastAsia="仿宋" w:hAnsi="仿宋" w:cs="Arial" w:hint="eastAsia"/>
          <w:color w:val="333333"/>
          <w:kern w:val="0"/>
          <w:sz w:val="24"/>
        </w:rPr>
        <w:t>建部门</w:t>
      </w:r>
      <w:proofErr w:type="gramEnd"/>
      <w:r w:rsidRPr="00E13A2C">
        <w:rPr>
          <w:rFonts w:ascii="仿宋" w:eastAsia="仿宋" w:hAnsi="仿宋" w:cs="Arial" w:hint="eastAsia"/>
          <w:color w:val="333333"/>
          <w:kern w:val="0"/>
          <w:sz w:val="24"/>
        </w:rPr>
        <w:t>出具竣工验收报告和住房安全达标认定书。C级危房应进行修缮加固，D级危房必须拆除重建。农村危房改造4类重点补助对象:建档立卡贫困户、农村低保户(含优抚对象及原国民党抗战老兵家庭)、农村分散供养特困人员和农村贫困残疾人家庭。农村危房改造补助标准:按照“两州一县”、18个省定深度贫困县及其他县(市、区)三个层面实行差异化补助标准。我区2019年执行标准：①建档立卡贫困户，户均补助4万元，其中,财政资金3万元，帮扶单位1万元。②低保户(含优抚对象及原国民党抗战老兵家庭)，户均补助3万元。③农村分散供养特困人员、贫困残疾人家庭，户均补助4万元。④其他农户，财政资金户均补助2万元。</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36.什么是易地扶贫搬迁？</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指按照“政府主导、群众自愿”原则，将居住在生存条件恶劣、生态环境脆弱、自然灾害频发等“一方水土养不起一方人”地区的农村贫困人口搬迁到生存发展条件较好地方，并通过产业、就业、培训、教育、健康、社会保障等系列帮扶措施，使其摆脱贫困状况、实现稳定脱贫的综合性扶贫方式。易地扶贫搬迁安置方式主要有分散安置和集中安置两种。搬迁对象分为建档立卡搬迁人口和同步搬迁人口两类。建档立卡搬迁群众自筹资金标准:原则上每户不超过10000元或每人不超过3000元，两个标准也可以并行使用。对于鳏寡孤独等特殊困难群体,也可免除自筹资金。易地扶贫搬迁住房建设面积:建档立</w:t>
      </w:r>
      <w:proofErr w:type="gramStart"/>
      <w:r w:rsidRPr="00E13A2C">
        <w:rPr>
          <w:rFonts w:ascii="仿宋" w:eastAsia="仿宋" w:hAnsi="仿宋" w:cs="Arial" w:hint="eastAsia"/>
          <w:color w:val="333333"/>
          <w:kern w:val="0"/>
          <w:sz w:val="24"/>
        </w:rPr>
        <w:t>卡贫困</w:t>
      </w:r>
      <w:proofErr w:type="gramEnd"/>
      <w:r w:rsidRPr="00E13A2C">
        <w:rPr>
          <w:rFonts w:ascii="仿宋" w:eastAsia="仿宋" w:hAnsi="仿宋" w:cs="Arial" w:hint="eastAsia"/>
          <w:color w:val="333333"/>
          <w:kern w:val="0"/>
          <w:sz w:val="24"/>
        </w:rPr>
        <w:t>搬迁户人均住房建设面积严格按照人均不超过25平方米的标准执行,不得变相扩大住房建设面积，不得脱离</w:t>
      </w:r>
      <w:proofErr w:type="gramStart"/>
      <w:r w:rsidRPr="00E13A2C">
        <w:rPr>
          <w:rFonts w:ascii="仿宋" w:eastAsia="仿宋" w:hAnsi="仿宋" w:cs="Arial" w:hint="eastAsia"/>
          <w:color w:val="333333"/>
          <w:kern w:val="0"/>
          <w:sz w:val="24"/>
        </w:rPr>
        <w:t>实际提高</w:t>
      </w:r>
      <w:proofErr w:type="gramEnd"/>
      <w:r w:rsidRPr="00E13A2C">
        <w:rPr>
          <w:rFonts w:ascii="仿宋" w:eastAsia="仿宋" w:hAnsi="仿宋" w:cs="Arial" w:hint="eastAsia"/>
          <w:color w:val="333333"/>
          <w:kern w:val="0"/>
          <w:sz w:val="24"/>
        </w:rPr>
        <w:t>建设标准。</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37.什么是农村饮水安全？</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lastRenderedPageBreak/>
        <w:t>答：国家标准是指农村居民能够及时、方便地获得足量、洁净负担得起的生活饮用水。农村饮水安全供水方式包括:供水入户、集中供水点、引泉、小电井、手压井、大口井、水窖等。具体评价标准为:水量，每人每天不低于20升;用水方便程度，取水时间往返不超过20分钟，或水平距离不超过800米、垂直距离不超过80米;水质，集中供水工程符合《生活饮用水卫生标准》;引泉、小电井、手压井、大口井、水窖等小型分散供水工程无肉眼可见杂质、无异色异味，农户长期饮用无不良反应，有煮沸饮用习惯的可不评价微生物指标;供水保证率，每年90%及以上的天数供水量符合标准。有多种供水方式的农户，按照组合后的供水方式进行评价。凡符合上述4项评价标准的，即可评定为达标。</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38.什么是</w:t>
      </w:r>
      <w:proofErr w:type="gramStart"/>
      <w:r w:rsidRPr="00E13A2C">
        <w:rPr>
          <w:rFonts w:ascii="仿宋" w:eastAsia="仿宋" w:hAnsi="仿宋" w:cs="Arial" w:hint="eastAsia"/>
          <w:color w:val="333333"/>
          <w:kern w:val="0"/>
          <w:sz w:val="24"/>
        </w:rPr>
        <w:t>农村低保制度</w:t>
      </w:r>
      <w:proofErr w:type="gramEnd"/>
      <w:r w:rsidRPr="00E13A2C">
        <w:rPr>
          <w:rFonts w:ascii="仿宋" w:eastAsia="仿宋" w:hAnsi="仿宋" w:cs="Arial" w:hint="eastAsia"/>
          <w:color w:val="333333"/>
          <w:kern w:val="0"/>
          <w:sz w:val="24"/>
        </w:rPr>
        <w:t>？</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答：</w:t>
      </w:r>
      <w:proofErr w:type="gramStart"/>
      <w:r w:rsidRPr="00E13A2C">
        <w:rPr>
          <w:rFonts w:ascii="仿宋" w:eastAsia="仿宋" w:hAnsi="仿宋" w:cs="Arial" w:hint="eastAsia"/>
          <w:color w:val="333333"/>
          <w:kern w:val="0"/>
          <w:sz w:val="24"/>
        </w:rPr>
        <w:t>农村低保即</w:t>
      </w:r>
      <w:proofErr w:type="gramEnd"/>
      <w:r w:rsidRPr="00E13A2C">
        <w:rPr>
          <w:rFonts w:ascii="仿宋" w:eastAsia="仿宋" w:hAnsi="仿宋" w:cs="Arial" w:hint="eastAsia"/>
          <w:color w:val="333333"/>
          <w:kern w:val="0"/>
          <w:sz w:val="24"/>
        </w:rPr>
        <w:t>农村居民最低生活保障，是指政府对家庭年人均纯收入低于当地农村居民最低生活保障标准的农村常住居民家庭实行的基本生活救助制度。</w:t>
      </w:r>
      <w:proofErr w:type="gramStart"/>
      <w:r w:rsidRPr="00E13A2C">
        <w:rPr>
          <w:rFonts w:ascii="仿宋" w:eastAsia="仿宋" w:hAnsi="仿宋" w:cs="Arial" w:hint="eastAsia"/>
          <w:color w:val="333333"/>
          <w:kern w:val="0"/>
          <w:sz w:val="24"/>
        </w:rPr>
        <w:t>农村低保一类</w:t>
      </w:r>
      <w:proofErr w:type="gramEnd"/>
      <w:r w:rsidRPr="00E13A2C">
        <w:rPr>
          <w:rFonts w:ascii="仿宋" w:eastAsia="仿宋" w:hAnsi="仿宋" w:cs="Arial" w:hint="eastAsia"/>
          <w:color w:val="333333"/>
          <w:kern w:val="0"/>
          <w:sz w:val="24"/>
        </w:rPr>
        <w:t>对象保障范围：因主要劳动力亡故或者重度残疾，基本没有收入来源的家庭；因家庭成员常年患重特大疾病，经济负担沉重的家庭；因意外事故或者家庭变故，造成生活水平接近农村“五保户”的单亲特困家庭。</w:t>
      </w:r>
      <w:proofErr w:type="gramStart"/>
      <w:r w:rsidRPr="00E13A2C">
        <w:rPr>
          <w:rFonts w:ascii="仿宋" w:eastAsia="仿宋" w:hAnsi="仿宋" w:cs="Arial" w:hint="eastAsia"/>
          <w:color w:val="333333"/>
          <w:kern w:val="0"/>
          <w:sz w:val="24"/>
        </w:rPr>
        <w:t>农村低保二类</w:t>
      </w:r>
      <w:proofErr w:type="gramEnd"/>
      <w:r w:rsidRPr="00E13A2C">
        <w:rPr>
          <w:rFonts w:ascii="仿宋" w:eastAsia="仿宋" w:hAnsi="仿宋" w:cs="Arial" w:hint="eastAsia"/>
          <w:color w:val="333333"/>
          <w:kern w:val="0"/>
          <w:sz w:val="24"/>
        </w:rPr>
        <w:t>对象保障范围：因家庭成员病残等原因造成劳动力缺乏、不能外出务工的家庭；因病、因学等原因造成支出负担沉重，影响基本生活的家庭；生活明显困难的独生子女户、二女户和单亲家庭。其他困难家庭，根据当地认定细则纳入三、四类保障范围。现行农村低保：一类补助标准为335元/人·月（2020年提标为369元/人·月），二类补助标准为318元/人·月（2020年提标为350元/人·月），三类补助标准为84元/人·月，四类补助标准为58元/人·月。</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39.什么是特困供养对象？</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lastRenderedPageBreak/>
        <w:t>答：特困人员是指户籍在本市行政区域内的无劳动能力、无生活来源且无法定赡养、抚养、扶养义务人，或者其法定赡养、抚养、扶养义务人为无赡养、抚养、扶养能力的老年人、残疾人以及未满16周岁的未成年人。农村特困人员（五保户）基本生活年补助标准不低于5232元，每月不低于436元（2020年提标为年人均补助5760元，月人均补助480元）。</w:t>
      </w:r>
    </w:p>
    <w:p w:rsidR="005E7E2E" w:rsidRPr="00E13A2C" w:rsidRDefault="005E7E2E" w:rsidP="005E7E2E">
      <w:pPr>
        <w:widowControl/>
        <w:spacing w:after="150"/>
        <w:jc w:val="left"/>
        <w:rPr>
          <w:rFonts w:ascii="宋体" w:hAnsi="宋体" w:cs="Arial"/>
          <w:color w:val="333333"/>
          <w:kern w:val="0"/>
          <w:sz w:val="24"/>
        </w:rPr>
      </w:pPr>
      <w:r w:rsidRPr="00E13A2C">
        <w:rPr>
          <w:rFonts w:ascii="仿宋" w:eastAsia="仿宋" w:hAnsi="仿宋" w:cs="Arial" w:hint="eastAsia"/>
          <w:color w:val="333333"/>
          <w:kern w:val="0"/>
          <w:sz w:val="24"/>
        </w:rPr>
        <w:t>40.什么是产业扶贫？</w:t>
      </w:r>
    </w:p>
    <w:p w:rsidR="005E7E2E" w:rsidRDefault="005E7E2E" w:rsidP="005E7E2E">
      <w:pPr>
        <w:pStyle w:val="a4"/>
        <w:shd w:val="clear" w:color="auto" w:fill="FFFFFF"/>
        <w:spacing w:before="420" w:beforeAutospacing="0" w:after="420" w:afterAutospacing="0" w:line="480" w:lineRule="auto"/>
        <w:ind w:right="150"/>
        <w:rPr>
          <w:rFonts w:ascii="仿宋" w:eastAsia="仿宋" w:hAnsi="仿宋" w:cs="Arial"/>
          <w:color w:val="333333"/>
        </w:rPr>
      </w:pPr>
      <w:r w:rsidRPr="00E13A2C">
        <w:rPr>
          <w:rFonts w:ascii="仿宋" w:eastAsia="仿宋" w:hAnsi="仿宋" w:cs="Arial" w:hint="eastAsia"/>
          <w:color w:val="333333"/>
        </w:rPr>
        <w:t>答：指以市场为导向，以经济效益为中心，以产业发展为杠杆的扶贫开发过程，是促进贫困地区发展、增加贫困农户收入的有效途径，是扶贫开发的战略重点和主要任务。具体扶贫措施包括种植业、养殖业、加工业、服务业以及休闲农业和乡村旅游。</w:t>
      </w:r>
    </w:p>
    <w:p w:rsidR="005E7E2E" w:rsidRDefault="005E7E2E" w:rsidP="005E7E2E">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5E7E2E" w:rsidRPr="00976670" w:rsidRDefault="005E7E2E" w:rsidP="005E7E2E">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CB42B8" w:rsidRDefault="00CB42B8" w:rsidP="00C65007">
      <w:pPr>
        <w:widowControl/>
        <w:spacing w:before="30" w:line="456" w:lineRule="auto"/>
        <w:jc w:val="left"/>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AA4F35" w:rsidRPr="00CD350E" w:rsidRDefault="00AA4F35" w:rsidP="00AA4F35">
      <w:pPr>
        <w:jc w:val="center"/>
        <w:rPr>
          <w:rFonts w:ascii="仿宋" w:eastAsia="仿宋" w:hAnsi="仿宋"/>
          <w:b/>
          <w:bCs/>
          <w:sz w:val="28"/>
          <w:szCs w:val="28"/>
        </w:rPr>
      </w:pPr>
      <w:r w:rsidRPr="00CD350E">
        <w:rPr>
          <w:rFonts w:ascii="仿宋" w:eastAsia="仿宋" w:hAnsi="仿宋" w:hint="eastAsia"/>
          <w:b/>
          <w:bCs/>
          <w:sz w:val="28"/>
          <w:szCs w:val="28"/>
        </w:rPr>
        <w:t>学院举办发展对象暨入党积极分子培训班结业典礼</w:t>
      </w:r>
    </w:p>
    <w:p w:rsidR="00AA4F35" w:rsidRPr="00CD350E" w:rsidRDefault="00AA4F35" w:rsidP="00CD350E">
      <w:pPr>
        <w:ind w:firstLineChars="200" w:firstLine="480"/>
        <w:rPr>
          <w:rFonts w:ascii="仿宋" w:eastAsia="仿宋" w:hAnsi="仿宋" w:cs="宋体"/>
          <w:sz w:val="24"/>
        </w:rPr>
      </w:pPr>
      <w:r w:rsidRPr="00CD350E">
        <w:rPr>
          <w:rFonts w:ascii="仿宋" w:eastAsia="仿宋" w:hAnsi="仿宋" w:cs="宋体" w:hint="eastAsia"/>
          <w:sz w:val="24"/>
        </w:rPr>
        <w:t>6月3日下午，学院举办第一期发展对象培训班暨第十六期入党积极分子培训班结业典礼。院党委书记刘芸，党委副书记、副院长周平，院</w:t>
      </w:r>
      <w:proofErr w:type="gramStart"/>
      <w:r w:rsidRPr="00CD350E">
        <w:rPr>
          <w:rFonts w:ascii="仿宋" w:eastAsia="仿宋" w:hAnsi="仿宋" w:cs="宋体" w:hint="eastAsia"/>
          <w:sz w:val="24"/>
        </w:rPr>
        <w:t>学工办</w:t>
      </w:r>
      <w:proofErr w:type="gramEnd"/>
      <w:r w:rsidRPr="00CD350E">
        <w:rPr>
          <w:rFonts w:ascii="仿宋" w:eastAsia="仿宋" w:hAnsi="仿宋" w:cs="宋体" w:hint="eastAsia"/>
          <w:sz w:val="24"/>
        </w:rPr>
        <w:t>主任、研究生党支部书记徐迎，全体辅导员及培训班全体学员参加典礼。典礼由院</w:t>
      </w:r>
      <w:proofErr w:type="gramStart"/>
      <w:r w:rsidRPr="00CD350E">
        <w:rPr>
          <w:rFonts w:ascii="仿宋" w:eastAsia="仿宋" w:hAnsi="仿宋" w:cs="宋体" w:hint="eastAsia"/>
          <w:sz w:val="24"/>
        </w:rPr>
        <w:t>学工办</w:t>
      </w:r>
      <w:proofErr w:type="gramEnd"/>
      <w:r w:rsidRPr="00CD350E">
        <w:rPr>
          <w:rFonts w:ascii="仿宋" w:eastAsia="仿宋" w:hAnsi="仿宋" w:cs="宋体" w:hint="eastAsia"/>
          <w:sz w:val="24"/>
        </w:rPr>
        <w:t>副主任、本科生党支部书记张玉梅主持。</w:t>
      </w:r>
    </w:p>
    <w:p w:rsidR="00AA4F35" w:rsidRPr="00CD350E" w:rsidRDefault="00AA4F35" w:rsidP="00CD350E">
      <w:pPr>
        <w:ind w:firstLineChars="200" w:firstLine="480"/>
        <w:rPr>
          <w:rFonts w:ascii="仿宋" w:eastAsia="仿宋" w:hAnsi="仿宋" w:cs="宋体"/>
          <w:sz w:val="24"/>
        </w:rPr>
      </w:pPr>
      <w:r w:rsidRPr="00CD350E">
        <w:rPr>
          <w:rFonts w:ascii="仿宋" w:eastAsia="仿宋" w:hAnsi="仿宋" w:cs="宋体" w:hint="eastAsia"/>
          <w:sz w:val="24"/>
        </w:rPr>
        <w:t>典礼在庄严的《中华人民共和国国歌》中开始。刘芸代表学院党委对顺利结业的学员表示祝贺，并提出三点要求：一是加强理论学习，用信念铸就坚强，要坚定</w:t>
      </w:r>
      <w:r w:rsidRPr="00CD350E">
        <w:rPr>
          <w:rFonts w:ascii="仿宋" w:eastAsia="仿宋" w:hAnsi="仿宋" w:cs="宋体" w:hint="eastAsia"/>
          <w:sz w:val="24"/>
        </w:rPr>
        <w:lastRenderedPageBreak/>
        <w:t>理想信念，加强理论学习，树立对马克思主义的信仰、对中国特色社会主义的信念、对中华民族伟大复兴中国梦的信心，用科学理论指明自身奋斗和前进的方向。二是积极进取担当，用责任汇聚力量，要牢记责任使命，以主动担当、积极作为的责任心和恒心让青春不断在祖国最需要的地方绽放，努力做好新时代的“答卷人”。三是主动接受考验，用表率赢得信赖，要端正入党动机，自觉接受党组织的培养、教育与考察，以党员的标准规范自己的言行，发挥表率及先锋模范带头作用。</w:t>
      </w:r>
    </w:p>
    <w:p w:rsidR="00AA4F35" w:rsidRPr="00CD350E" w:rsidRDefault="00AA4F35" w:rsidP="00CD350E">
      <w:pPr>
        <w:ind w:firstLineChars="200" w:firstLine="480"/>
        <w:rPr>
          <w:rFonts w:ascii="仿宋" w:eastAsia="仿宋" w:hAnsi="仿宋" w:cs="宋体"/>
          <w:sz w:val="24"/>
        </w:rPr>
      </w:pPr>
      <w:r w:rsidRPr="00CD350E">
        <w:rPr>
          <w:rFonts w:ascii="仿宋" w:eastAsia="仿宋" w:hAnsi="仿宋" w:cs="宋体" w:hint="eastAsia"/>
          <w:sz w:val="24"/>
        </w:rPr>
        <w:t>电174班肖佳佳、电182段雅琪、张</w:t>
      </w:r>
      <w:proofErr w:type="gramStart"/>
      <w:r w:rsidRPr="00CD350E">
        <w:rPr>
          <w:rFonts w:ascii="仿宋" w:eastAsia="仿宋" w:hAnsi="仿宋" w:cs="宋体" w:hint="eastAsia"/>
          <w:sz w:val="24"/>
        </w:rPr>
        <w:t>謇</w:t>
      </w:r>
      <w:proofErr w:type="gramEnd"/>
      <w:r w:rsidRPr="00CD350E">
        <w:rPr>
          <w:rFonts w:ascii="仿宋" w:eastAsia="仿宋" w:hAnsi="仿宋" w:cs="宋体" w:hint="eastAsia"/>
          <w:sz w:val="24"/>
        </w:rPr>
        <w:t>学院181</w:t>
      </w:r>
      <w:proofErr w:type="gramStart"/>
      <w:r w:rsidRPr="00CD350E">
        <w:rPr>
          <w:rFonts w:ascii="仿宋" w:eastAsia="仿宋" w:hAnsi="仿宋" w:cs="宋体" w:hint="eastAsia"/>
          <w:sz w:val="24"/>
        </w:rPr>
        <w:t>刘腾作为</w:t>
      </w:r>
      <w:proofErr w:type="gramEnd"/>
      <w:r w:rsidRPr="00CD350E">
        <w:rPr>
          <w:rFonts w:ascii="仿宋" w:eastAsia="仿宋" w:hAnsi="仿宋" w:cs="宋体" w:hint="eastAsia"/>
          <w:sz w:val="24"/>
        </w:rPr>
        <w:t>学员代表发言，他们表示要以培训结业为新的起点，进一步严格要求自己，坚定理想信念，勤奋刻苦学习，</w:t>
      </w:r>
      <w:proofErr w:type="gramStart"/>
      <w:r w:rsidRPr="00CD350E">
        <w:rPr>
          <w:rFonts w:ascii="仿宋" w:eastAsia="仿宋" w:hAnsi="仿宋" w:cs="宋体" w:hint="eastAsia"/>
          <w:sz w:val="24"/>
        </w:rPr>
        <w:t>践行</w:t>
      </w:r>
      <w:proofErr w:type="gramEnd"/>
      <w:r w:rsidRPr="00CD350E">
        <w:rPr>
          <w:rFonts w:ascii="仿宋" w:eastAsia="仿宋" w:hAnsi="仿宋" w:cs="宋体" w:hint="eastAsia"/>
          <w:sz w:val="24"/>
        </w:rPr>
        <w:t>宗旨意识，积极创造条件向党组织靠拢，力争早日加入中国共产党。</w:t>
      </w:r>
    </w:p>
    <w:p w:rsidR="00CD350E" w:rsidRDefault="00AA4F35" w:rsidP="00CD350E">
      <w:pPr>
        <w:ind w:firstLineChars="200" w:firstLine="480"/>
        <w:rPr>
          <w:rFonts w:ascii="仿宋" w:eastAsia="仿宋" w:hAnsi="仿宋" w:cs="宋体"/>
          <w:sz w:val="24"/>
        </w:rPr>
      </w:pPr>
      <w:r w:rsidRPr="00CD350E">
        <w:rPr>
          <w:rFonts w:ascii="仿宋" w:eastAsia="仿宋" w:hAnsi="仿宋" w:cs="宋体" w:hint="eastAsia"/>
          <w:sz w:val="24"/>
        </w:rPr>
        <w:t>本期培训班历时一个多月，采取线上与线下相结合的培训形式，全体学员通过共产党员网、</w:t>
      </w:r>
      <w:proofErr w:type="gramStart"/>
      <w:r w:rsidRPr="00CD350E">
        <w:rPr>
          <w:rFonts w:ascii="仿宋" w:eastAsia="仿宋" w:hAnsi="仿宋" w:cs="宋体" w:hint="eastAsia"/>
          <w:sz w:val="24"/>
        </w:rPr>
        <w:t>南通党建</w:t>
      </w:r>
      <w:proofErr w:type="gramEnd"/>
      <w:r w:rsidRPr="00CD350E">
        <w:rPr>
          <w:rFonts w:ascii="仿宋" w:eastAsia="仿宋" w:hAnsi="仿宋" w:cs="宋体" w:hint="eastAsia"/>
          <w:sz w:val="24"/>
        </w:rPr>
        <w:t>空中课堂、学习强国等平台，系统学习了《党章》《习近平新时代中国特色社会主义思想学习纲要》及习近平总书记有关新冠肺炎疫情防控重要讲话等精神，观看了《信仰的光芒》《真理的力量》等红色记忆专题片，并开展了主题实践活动及学习交流。通过培训，学员们提高了思想认识，端正了入党动机，坚定了理想信念，明确了努力方向。</w:t>
      </w:r>
    </w:p>
    <w:p w:rsidR="00566107" w:rsidRPr="00CD350E" w:rsidRDefault="00AA4F35" w:rsidP="00CD350E">
      <w:pPr>
        <w:ind w:firstLineChars="200" w:firstLine="480"/>
        <w:rPr>
          <w:rFonts w:ascii="仿宋" w:eastAsia="仿宋" w:hAnsi="仿宋" w:cs="宋体"/>
          <w:sz w:val="24"/>
        </w:rPr>
      </w:pPr>
      <w:r w:rsidRPr="00CD350E">
        <w:rPr>
          <w:rFonts w:ascii="仿宋" w:eastAsia="仿宋" w:hAnsi="仿宋" w:cs="宋体" w:hint="eastAsia"/>
          <w:sz w:val="24"/>
        </w:rPr>
        <w:t>典礼在激昂向上的《国际歌》中落下帷幕。</w:t>
      </w:r>
    </w:p>
    <w:p w:rsidR="008668D6" w:rsidRPr="00CD350E" w:rsidRDefault="008668D6" w:rsidP="00AA4F35">
      <w:pPr>
        <w:pStyle w:val="a4"/>
        <w:shd w:val="clear" w:color="auto" w:fill="FFFFFF"/>
        <w:spacing w:before="420" w:beforeAutospacing="0" w:after="420" w:afterAutospacing="0" w:line="480" w:lineRule="auto"/>
        <w:ind w:right="150"/>
        <w:rPr>
          <w:rFonts w:ascii="仿宋" w:eastAsia="仿宋" w:hAnsi="仿宋"/>
          <w:b/>
          <w:bCs/>
          <w:spacing w:val="8"/>
        </w:rPr>
      </w:pPr>
      <w:r w:rsidRPr="00CD350E">
        <w:rPr>
          <w:rFonts w:ascii="仿宋" w:eastAsia="仿宋" w:hAnsi="仿宋"/>
          <w:noProof/>
        </w:rPr>
        <w:lastRenderedPageBreak/>
        <w:drawing>
          <wp:inline distT="0" distB="0" distL="0" distR="0" wp14:anchorId="5318EC2A" wp14:editId="7E28E61D">
            <wp:extent cx="5483825" cy="31242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25667"/>
                    </a:xfrm>
                    <a:prstGeom prst="rect">
                      <a:avLst/>
                    </a:prstGeom>
                  </pic:spPr>
                </pic:pic>
              </a:graphicData>
            </a:graphic>
          </wp:inline>
        </w:drawing>
      </w:r>
    </w:p>
    <w:p w:rsidR="00FD22B4" w:rsidRPr="00976670" w:rsidRDefault="00FD22B4" w:rsidP="00FD22B4">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8668D6" w:rsidRPr="00CD350E" w:rsidRDefault="008668D6" w:rsidP="008668D6">
      <w:pPr>
        <w:jc w:val="center"/>
        <w:rPr>
          <w:rFonts w:ascii="仿宋" w:eastAsia="仿宋" w:hAnsi="仿宋"/>
          <w:b/>
          <w:bCs/>
          <w:sz w:val="28"/>
          <w:szCs w:val="28"/>
        </w:rPr>
      </w:pPr>
      <w:r w:rsidRPr="00CD350E">
        <w:rPr>
          <w:rFonts w:ascii="仿宋" w:eastAsia="仿宋" w:hAnsi="仿宋" w:hint="eastAsia"/>
          <w:b/>
          <w:bCs/>
          <w:sz w:val="28"/>
          <w:szCs w:val="28"/>
        </w:rPr>
        <w:t>学院召开预备党员转正答辩会</w:t>
      </w:r>
    </w:p>
    <w:p w:rsidR="008668D6" w:rsidRPr="00CD350E" w:rsidRDefault="008668D6" w:rsidP="00CD350E">
      <w:pPr>
        <w:widowControl/>
        <w:spacing w:line="360" w:lineRule="auto"/>
        <w:ind w:firstLineChars="200" w:firstLine="480"/>
        <w:jc w:val="left"/>
        <w:rPr>
          <w:rFonts w:ascii="仿宋" w:eastAsia="仿宋" w:hAnsi="仿宋" w:cs="宋体"/>
          <w:kern w:val="0"/>
          <w:sz w:val="24"/>
        </w:rPr>
      </w:pPr>
      <w:r w:rsidRPr="00CD350E">
        <w:rPr>
          <w:rFonts w:ascii="仿宋" w:eastAsia="仿宋" w:hAnsi="仿宋" w:cs="宋体" w:hint="eastAsia"/>
          <w:kern w:val="0"/>
          <w:sz w:val="24"/>
        </w:rPr>
        <w:t>6月3日下午，学院召开预备党员转正答辩会。院党委副书记周平、自动化党支部书记周根荣、研究生党支部书记徐迎、本科生党支部书记张玉梅、辅导员曾泽薪等参加答辩会并担任答辩评委。</w:t>
      </w:r>
    </w:p>
    <w:p w:rsidR="008668D6" w:rsidRPr="00CD350E" w:rsidRDefault="008668D6" w:rsidP="00CD350E">
      <w:pPr>
        <w:pStyle w:val="a4"/>
        <w:spacing w:before="0" w:beforeAutospacing="0" w:after="0" w:afterAutospacing="0" w:line="360" w:lineRule="auto"/>
        <w:ind w:firstLineChars="200" w:firstLine="480"/>
        <w:rPr>
          <w:rFonts w:ascii="仿宋" w:eastAsia="仿宋" w:hAnsi="仿宋"/>
          <w:color w:val="000000"/>
        </w:rPr>
      </w:pPr>
      <w:r w:rsidRPr="00CD350E">
        <w:rPr>
          <w:rFonts w:ascii="仿宋" w:eastAsia="仿宋" w:hAnsi="仿宋" w:hint="eastAsia"/>
        </w:rPr>
        <w:t>答辩分为个人陈述、现场提问和现场评议三个环节。参加答辩的六名预备党员就预备期的思想、学习、工作等方面情况做了汇报。</w:t>
      </w:r>
      <w:proofErr w:type="gramStart"/>
      <w:r w:rsidRPr="00CD350E">
        <w:rPr>
          <w:rFonts w:ascii="仿宋" w:eastAsia="仿宋" w:hAnsi="仿宋" w:hint="eastAsia"/>
        </w:rPr>
        <w:t>答辩组</w:t>
      </w:r>
      <w:r w:rsidRPr="00CD350E">
        <w:rPr>
          <w:rFonts w:ascii="仿宋" w:eastAsia="仿宋" w:hAnsi="仿宋" w:hint="eastAsia"/>
          <w:color w:val="000000"/>
        </w:rPr>
        <w:t>围绕</w:t>
      </w:r>
      <w:proofErr w:type="gramEnd"/>
      <w:r w:rsidRPr="00CD350E">
        <w:rPr>
          <w:rFonts w:ascii="仿宋" w:eastAsia="仿宋" w:hAnsi="仿宋" w:hint="eastAsia"/>
          <w:color w:val="000000"/>
        </w:rPr>
        <w:t>党的理论知识、时事热点、入党动机、预备期内表现、转正后打算等进行提问，答辩对象认真思考，积极作答，现场气氛庄重热烈。最后，评委们根据预备党员在预备期内的表现及现场的答辩情况进行了评议。</w:t>
      </w:r>
    </w:p>
    <w:p w:rsidR="00506394" w:rsidRPr="00CD350E" w:rsidRDefault="008668D6" w:rsidP="00CD350E">
      <w:pPr>
        <w:adjustRightInd w:val="0"/>
        <w:spacing w:line="360" w:lineRule="auto"/>
        <w:ind w:firstLineChars="200" w:firstLine="480"/>
        <w:rPr>
          <w:rFonts w:ascii="仿宋" w:eastAsia="仿宋" w:hAnsi="仿宋" w:cs="宋体"/>
          <w:sz w:val="24"/>
        </w:rPr>
      </w:pPr>
      <w:r w:rsidRPr="00CD350E">
        <w:rPr>
          <w:rFonts w:ascii="仿宋" w:eastAsia="仿宋" w:hAnsi="仿宋" w:cs="宋体" w:hint="eastAsia"/>
          <w:sz w:val="24"/>
        </w:rPr>
        <w:t>周平对答辩情况做了点评，希望同学们坚定理想信念，站稳人民立场，加强理论学习，积极服务社会，以实际行动，</w:t>
      </w:r>
      <w:proofErr w:type="gramStart"/>
      <w:r w:rsidRPr="00CD350E">
        <w:rPr>
          <w:rFonts w:ascii="仿宋" w:eastAsia="仿宋" w:hAnsi="仿宋" w:cs="宋体" w:hint="eastAsia"/>
          <w:sz w:val="24"/>
        </w:rPr>
        <w:t>践行</w:t>
      </w:r>
      <w:proofErr w:type="gramEnd"/>
      <w:r w:rsidRPr="00CD350E">
        <w:rPr>
          <w:rFonts w:ascii="仿宋" w:eastAsia="仿宋" w:hAnsi="仿宋" w:cs="宋体" w:hint="eastAsia"/>
          <w:sz w:val="24"/>
        </w:rPr>
        <w:t>初心使命，争做优秀党员。</w:t>
      </w:r>
    </w:p>
    <w:p w:rsidR="00110FAC" w:rsidRDefault="00506394" w:rsidP="008668D6">
      <w:pPr>
        <w:adjustRightInd w:val="0"/>
        <w:spacing w:line="360" w:lineRule="auto"/>
        <w:rPr>
          <w:rFonts w:asciiTheme="majorEastAsia" w:eastAsiaTheme="majorEastAsia" w:hAnsiTheme="majorEastAsia"/>
          <w:b/>
          <w:bCs/>
          <w:spacing w:val="8"/>
          <w:sz w:val="28"/>
          <w:szCs w:val="28"/>
        </w:rPr>
      </w:pPr>
      <w:r>
        <w:rPr>
          <w:noProof/>
        </w:rPr>
        <w:lastRenderedPageBreak/>
        <w:drawing>
          <wp:inline distT="0" distB="0" distL="0" distR="0" wp14:anchorId="2E40DC10" wp14:editId="0A73C212">
            <wp:extent cx="5486400" cy="2924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24175"/>
                    </a:xfrm>
                    <a:prstGeom prst="rect">
                      <a:avLst/>
                    </a:prstGeom>
                  </pic:spPr>
                </pic:pic>
              </a:graphicData>
            </a:graphic>
          </wp:inline>
        </w:drawing>
      </w:r>
    </w:p>
    <w:p w:rsidR="00FD22B4" w:rsidRPr="00976670" w:rsidRDefault="00FD22B4" w:rsidP="00FD22B4">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110FAC" w:rsidRPr="00110FAC" w:rsidRDefault="00110FAC" w:rsidP="00110FAC">
      <w:pPr>
        <w:widowControl/>
        <w:spacing w:line="600" w:lineRule="atLeast"/>
        <w:jc w:val="center"/>
        <w:rPr>
          <w:rFonts w:ascii="仿宋" w:eastAsia="仿宋" w:hAnsi="仿宋" w:cs="Arial"/>
          <w:b/>
          <w:color w:val="1A1A1A"/>
          <w:kern w:val="0"/>
          <w:sz w:val="30"/>
          <w:szCs w:val="30"/>
        </w:rPr>
      </w:pPr>
      <w:r w:rsidRPr="00110FAC">
        <w:rPr>
          <w:rFonts w:ascii="仿宋" w:eastAsia="仿宋" w:hAnsi="仿宋" w:cs="Arial"/>
          <w:b/>
          <w:color w:val="1A1A1A"/>
          <w:kern w:val="0"/>
          <w:sz w:val="30"/>
          <w:szCs w:val="30"/>
        </w:rPr>
        <w:t xml:space="preserve">学院召开毕业生党员座谈会 </w:t>
      </w:r>
    </w:p>
    <w:p w:rsidR="00110FAC" w:rsidRPr="00110FAC" w:rsidRDefault="00110FAC" w:rsidP="00110FAC">
      <w:pPr>
        <w:widowControl/>
        <w:spacing w:line="49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6月13日上午，电气工程学院召开2020届毕业生党员座谈会。电气工程学院党委书记刘芸、全体辅导员、2020届全体党员参加座谈会。座谈会由院党委副书记、副院长周平主持。</w:t>
      </w:r>
    </w:p>
    <w:p w:rsidR="00110FAC" w:rsidRPr="00110FAC" w:rsidRDefault="00110FAC" w:rsidP="00110FAC">
      <w:pPr>
        <w:widowControl/>
        <w:spacing w:line="49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刘芸以“爱国情、强国志、报国行”为题，给同学们上了离校前的最后一次党课，并对同学们提出三点要求：一要懂得感恩，做一个有情怀的人，感恩我们的党、感恩我们的国家、感恩我们的父母、感恩帮助自己成长的每一个人；二要终身学习，做一个有本领的人，立强国志，加强学习，勇于实践，练就过硬本领，不断丰富自己，提升自己专业，做一个德才兼备的人；三要努力奋斗，做一个有担当的人，主动担当时代重任，让青春在祖国最需要的地方绽放最绚丽的光彩。最后，刘芸代表学院期待同学们建功立业的喜报，祝福同学们未来学业事业进步，家庭幸福美满。</w:t>
      </w:r>
    </w:p>
    <w:p w:rsidR="00110FAC" w:rsidRPr="00110FAC" w:rsidRDefault="00110FAC" w:rsidP="00110FAC">
      <w:pPr>
        <w:widowControl/>
        <w:spacing w:line="49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电161班刘婉玉、电163班王冰洁、</w:t>
      </w:r>
      <w:proofErr w:type="gramStart"/>
      <w:r w:rsidRPr="00110FAC">
        <w:rPr>
          <w:rFonts w:ascii="仿宋" w:eastAsia="仿宋" w:hAnsi="仿宋" w:cs="Arial"/>
          <w:color w:val="333333"/>
          <w:kern w:val="0"/>
          <w:sz w:val="24"/>
        </w:rPr>
        <w:t>研</w:t>
      </w:r>
      <w:proofErr w:type="gramEnd"/>
      <w:r w:rsidRPr="00110FAC">
        <w:rPr>
          <w:rFonts w:ascii="仿宋" w:eastAsia="仿宋" w:hAnsi="仿宋" w:cs="Arial"/>
          <w:color w:val="333333"/>
          <w:kern w:val="0"/>
          <w:sz w:val="24"/>
        </w:rPr>
        <w:t>17蒋凌、</w:t>
      </w:r>
      <w:proofErr w:type="gramStart"/>
      <w:r w:rsidRPr="00110FAC">
        <w:rPr>
          <w:rFonts w:ascii="仿宋" w:eastAsia="仿宋" w:hAnsi="仿宋" w:cs="Arial"/>
          <w:color w:val="333333"/>
          <w:kern w:val="0"/>
          <w:sz w:val="24"/>
        </w:rPr>
        <w:t>研</w:t>
      </w:r>
      <w:proofErr w:type="gramEnd"/>
      <w:r w:rsidRPr="00110FAC">
        <w:rPr>
          <w:rFonts w:ascii="仿宋" w:eastAsia="仿宋" w:hAnsi="仿宋" w:cs="Arial"/>
          <w:color w:val="333333"/>
          <w:kern w:val="0"/>
          <w:sz w:val="24"/>
        </w:rPr>
        <w:t>17张佳丽等四名优秀毕业生党员代表一一作了发言，他们深情回忆了在通大度过的美好时光，结合大学生活</w:t>
      </w:r>
      <w:r w:rsidRPr="00110FAC">
        <w:rPr>
          <w:rFonts w:ascii="仿宋" w:eastAsia="仿宋" w:hAnsi="仿宋" w:cs="Arial"/>
          <w:color w:val="333333"/>
          <w:kern w:val="0"/>
          <w:sz w:val="24"/>
        </w:rPr>
        <w:lastRenderedPageBreak/>
        <w:t>中，特别是入党以来的切身体会，交流了学习、工作和生活等方面的感悟，表达了对母校老师教育、党组织培养的感激之情，他们表示将时刻牢记党的宗旨使命，秉承“</w:t>
      </w:r>
      <w:proofErr w:type="gramStart"/>
      <w:r w:rsidRPr="00110FAC">
        <w:rPr>
          <w:rFonts w:ascii="仿宋" w:eastAsia="仿宋" w:hAnsi="仿宋" w:cs="Arial"/>
          <w:color w:val="333333"/>
          <w:kern w:val="0"/>
          <w:sz w:val="24"/>
        </w:rPr>
        <w:t>祈</w:t>
      </w:r>
      <w:proofErr w:type="gramEnd"/>
      <w:r w:rsidRPr="00110FAC">
        <w:rPr>
          <w:rFonts w:ascii="仿宋" w:eastAsia="仿宋" w:hAnsi="仿宋" w:cs="Arial"/>
          <w:color w:val="333333"/>
          <w:kern w:val="0"/>
          <w:sz w:val="24"/>
        </w:rPr>
        <w:t>通中西，力求精进”的校训精神，在新的岗位上积极作为，发挥先锋模范作用，为母校争光，为党旗增辉，以优异的成绩回报母校、回报社会。</w:t>
      </w:r>
    </w:p>
    <w:p w:rsidR="00110FAC" w:rsidRPr="00110FAC" w:rsidRDefault="00110FAC" w:rsidP="00110FAC">
      <w:pPr>
        <w:widowControl/>
        <w:spacing w:line="49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与会领导向同学们赠送了《我的青春不毕业》纪念光盘，与会全体党员在周平带领下重温了入党誓词</w:t>
      </w:r>
      <w:r w:rsidRPr="00110FAC">
        <w:rPr>
          <w:rFonts w:ascii="仿宋" w:eastAsia="仿宋" w:hAnsi="仿宋" w:cs="Arial" w:hint="eastAsia"/>
          <w:color w:val="333333"/>
          <w:kern w:val="0"/>
          <w:sz w:val="24"/>
        </w:rPr>
        <w:t>。</w:t>
      </w:r>
    </w:p>
    <w:p w:rsidR="00110FAC" w:rsidRPr="00110FAC" w:rsidRDefault="00110FAC" w:rsidP="00110FAC">
      <w:pPr>
        <w:widowControl/>
        <w:spacing w:line="495" w:lineRule="atLeast"/>
        <w:jc w:val="left"/>
        <w:rPr>
          <w:rFonts w:ascii="仿宋" w:eastAsia="仿宋" w:hAnsi="仿宋" w:cs="Arial"/>
          <w:color w:val="333333"/>
          <w:kern w:val="0"/>
          <w:sz w:val="24"/>
        </w:rPr>
      </w:pPr>
      <w:r w:rsidRPr="00110FAC">
        <w:rPr>
          <w:rFonts w:ascii="仿宋" w:eastAsia="仿宋" w:hAnsi="仿宋"/>
          <w:noProof/>
          <w:sz w:val="24"/>
        </w:rPr>
        <w:drawing>
          <wp:inline distT="0" distB="0" distL="0" distR="0" wp14:anchorId="419BA36B" wp14:editId="0AD91DFC">
            <wp:extent cx="5486400" cy="4078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078605"/>
                    </a:xfrm>
                    <a:prstGeom prst="rect">
                      <a:avLst/>
                    </a:prstGeom>
                  </pic:spPr>
                </pic:pic>
              </a:graphicData>
            </a:graphic>
          </wp:inline>
        </w:drawing>
      </w:r>
    </w:p>
    <w:p w:rsidR="00CE6D26" w:rsidRPr="00976670" w:rsidRDefault="00CE6D26" w:rsidP="00CE6D2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5013C7" w:rsidRPr="005013C7" w:rsidRDefault="005013C7" w:rsidP="00CE6D26">
      <w:pPr>
        <w:spacing w:line="360" w:lineRule="auto"/>
        <w:ind w:firstLineChars="200" w:firstLine="562"/>
        <w:jc w:val="center"/>
        <w:rPr>
          <w:rFonts w:ascii="仿宋" w:eastAsia="仿宋" w:hAnsi="仿宋" w:cs="Arial"/>
          <w:b/>
          <w:color w:val="2B2B2B"/>
          <w:sz w:val="28"/>
          <w:szCs w:val="28"/>
          <w:shd w:val="clear" w:color="auto" w:fill="FFFFFF"/>
        </w:rPr>
      </w:pPr>
      <w:r w:rsidRPr="005013C7">
        <w:rPr>
          <w:rFonts w:ascii="仿宋" w:eastAsia="仿宋" w:hAnsi="仿宋" w:cs="Arial" w:hint="eastAsia"/>
          <w:b/>
          <w:color w:val="2B2B2B"/>
          <w:sz w:val="28"/>
          <w:szCs w:val="28"/>
          <w:shd w:val="clear" w:color="auto" w:fill="FFFFFF"/>
        </w:rPr>
        <w:t>学院党委理论学习中心组传达学习全国两会精神</w:t>
      </w:r>
    </w:p>
    <w:p w:rsidR="005013C7" w:rsidRPr="005013C7" w:rsidRDefault="005013C7" w:rsidP="00CE6D26">
      <w:pPr>
        <w:spacing w:line="360" w:lineRule="auto"/>
        <w:ind w:firstLineChars="200" w:firstLine="480"/>
        <w:rPr>
          <w:rFonts w:ascii="仿宋" w:eastAsia="仿宋" w:hAnsi="仿宋"/>
          <w:color w:val="000000"/>
          <w:sz w:val="24"/>
          <w:shd w:val="clear" w:color="auto" w:fill="FFFFFF"/>
        </w:rPr>
      </w:pPr>
      <w:r w:rsidRPr="005013C7">
        <w:rPr>
          <w:rFonts w:ascii="仿宋" w:eastAsia="仿宋" w:hAnsi="仿宋" w:hint="eastAsia"/>
          <w:color w:val="000000"/>
          <w:sz w:val="24"/>
          <w:shd w:val="clear" w:color="auto" w:fill="FFFFFF"/>
        </w:rPr>
        <w:t>6月24日下午，学院党委书记刘芸主持召开党委理论学习中心组扩大会议，学</w:t>
      </w:r>
      <w:proofErr w:type="gramStart"/>
      <w:r w:rsidRPr="005013C7">
        <w:rPr>
          <w:rFonts w:ascii="仿宋" w:eastAsia="仿宋" w:hAnsi="仿宋" w:hint="eastAsia"/>
          <w:color w:val="000000"/>
          <w:sz w:val="24"/>
          <w:shd w:val="clear" w:color="auto" w:fill="FFFFFF"/>
        </w:rPr>
        <w:t>习习近</w:t>
      </w:r>
      <w:proofErr w:type="gramEnd"/>
      <w:r w:rsidRPr="005013C7">
        <w:rPr>
          <w:rFonts w:ascii="仿宋" w:eastAsia="仿宋" w:hAnsi="仿宋" w:hint="eastAsia"/>
          <w:color w:val="000000"/>
          <w:sz w:val="24"/>
          <w:shd w:val="clear" w:color="auto" w:fill="FFFFFF"/>
        </w:rPr>
        <w:t>平总书记在全国两会期间发表的一系列重要讲话，传达全国两会精神。学院党委委员、各支部书记参加会议。</w:t>
      </w:r>
    </w:p>
    <w:p w:rsidR="00FD22B4" w:rsidRPr="005013C7" w:rsidRDefault="005013C7" w:rsidP="00CE6D26">
      <w:pPr>
        <w:spacing w:line="360" w:lineRule="auto"/>
        <w:ind w:firstLineChars="200" w:firstLine="480"/>
        <w:rPr>
          <w:rFonts w:ascii="仿宋" w:eastAsia="仿宋" w:hAnsi="仿宋"/>
          <w:color w:val="000000"/>
          <w:sz w:val="24"/>
          <w:shd w:val="clear" w:color="auto" w:fill="FFFFFF"/>
        </w:rPr>
      </w:pPr>
      <w:r w:rsidRPr="005013C7">
        <w:rPr>
          <w:rFonts w:ascii="仿宋" w:eastAsia="仿宋" w:hAnsi="仿宋"/>
          <w:color w:val="000000"/>
          <w:sz w:val="24"/>
          <w:shd w:val="clear" w:color="auto" w:fill="FFFFFF"/>
        </w:rPr>
        <w:lastRenderedPageBreak/>
        <w:t>会上，</w:t>
      </w:r>
      <w:proofErr w:type="gramStart"/>
      <w:r w:rsidRPr="005013C7">
        <w:rPr>
          <w:rFonts w:ascii="仿宋" w:eastAsia="仿宋" w:hAnsi="仿宋" w:hint="eastAsia"/>
          <w:color w:val="000000"/>
          <w:sz w:val="24"/>
          <w:shd w:val="clear" w:color="auto" w:fill="FFFFFF"/>
        </w:rPr>
        <w:t>刘芸</w:t>
      </w:r>
      <w:r w:rsidRPr="005013C7">
        <w:rPr>
          <w:rFonts w:ascii="仿宋" w:eastAsia="仿宋" w:hAnsi="仿宋"/>
          <w:color w:val="000000"/>
          <w:sz w:val="24"/>
          <w:shd w:val="clear" w:color="auto" w:fill="FFFFFF"/>
        </w:rPr>
        <w:t>领学了</w:t>
      </w:r>
      <w:proofErr w:type="gramEnd"/>
      <w:r w:rsidRPr="005013C7">
        <w:rPr>
          <w:rFonts w:ascii="仿宋" w:eastAsia="仿宋" w:hAnsi="仿宋" w:hint="eastAsia"/>
          <w:color w:val="000000"/>
          <w:sz w:val="24"/>
          <w:shd w:val="clear" w:color="auto" w:fill="FFFFFF"/>
        </w:rPr>
        <w:t>习近平总书记在全国两会期间发表的一系列重要讲话,带领大家回顾了两会盛况。刘芸指出，</w:t>
      </w:r>
      <w:r w:rsidRPr="005013C7">
        <w:rPr>
          <w:rFonts w:ascii="仿宋" w:eastAsia="仿宋" w:hAnsi="仿宋"/>
          <w:color w:val="000000"/>
          <w:sz w:val="24"/>
          <w:shd w:val="clear" w:color="auto" w:fill="FFFFFF"/>
        </w:rPr>
        <w:t>2020年召开的全国两会，是在“两个百年”交汇的历史关口，在决胜全面小康、决战脱贫攻坚和“十三五”收官的关键节点上，在我国疫情防控阻击战取得重大战略成果、统筹推进疫情防控和经济社会发展取得积极成效的重要时刻、全球抗</w:t>
      </w:r>
      <w:proofErr w:type="gramStart"/>
      <w:r w:rsidRPr="005013C7">
        <w:rPr>
          <w:rFonts w:ascii="仿宋" w:eastAsia="仿宋" w:hAnsi="仿宋"/>
          <w:color w:val="000000"/>
          <w:sz w:val="24"/>
          <w:shd w:val="clear" w:color="auto" w:fill="FFFFFF"/>
        </w:rPr>
        <w:t>疫</w:t>
      </w:r>
      <w:proofErr w:type="gramEnd"/>
      <w:r w:rsidRPr="005013C7">
        <w:rPr>
          <w:rFonts w:ascii="仿宋" w:eastAsia="仿宋" w:hAnsi="仿宋"/>
          <w:color w:val="000000"/>
          <w:sz w:val="24"/>
          <w:shd w:val="clear" w:color="auto" w:fill="FFFFFF"/>
        </w:rPr>
        <w:t>形势依然复杂严峻、疫情防控常态化的特殊背景下，召开的一次十分重要的会议</w:t>
      </w:r>
      <w:r w:rsidRPr="005013C7">
        <w:rPr>
          <w:rFonts w:ascii="仿宋" w:eastAsia="仿宋" w:hAnsi="仿宋" w:hint="eastAsia"/>
          <w:color w:val="000000"/>
          <w:sz w:val="24"/>
          <w:shd w:val="clear" w:color="auto" w:fill="FFFFFF"/>
        </w:rPr>
        <w:t>。习近平总书记在全国两会期间发表的一系列重要讲话，透露今后一个时期的发展路径和政策信号，为我们进一步做好工作指明了方向、提供了遵循。刘芸强调，学习贯彻全国两会精神，重在落实，贵在行动。</w:t>
      </w:r>
      <w:r w:rsidRPr="005013C7">
        <w:rPr>
          <w:rFonts w:ascii="仿宋" w:eastAsia="仿宋" w:hAnsi="仿宋"/>
          <w:sz w:val="24"/>
        </w:rPr>
        <w:t>对于贯彻全国两会精神，</w:t>
      </w:r>
      <w:r w:rsidRPr="005013C7">
        <w:rPr>
          <w:rFonts w:ascii="仿宋" w:eastAsia="仿宋" w:hAnsi="仿宋" w:hint="eastAsia"/>
          <w:sz w:val="24"/>
        </w:rPr>
        <w:t>刘芸</w:t>
      </w:r>
      <w:r w:rsidRPr="005013C7">
        <w:rPr>
          <w:rFonts w:ascii="仿宋" w:eastAsia="仿宋" w:hAnsi="仿宋"/>
          <w:sz w:val="24"/>
        </w:rPr>
        <w:t>从</w:t>
      </w:r>
      <w:r w:rsidRPr="005013C7">
        <w:rPr>
          <w:rFonts w:ascii="仿宋" w:eastAsia="仿宋" w:hAnsi="仿宋" w:hint="eastAsia"/>
          <w:sz w:val="24"/>
        </w:rPr>
        <w:t>两</w:t>
      </w:r>
      <w:r w:rsidRPr="005013C7">
        <w:rPr>
          <w:rFonts w:ascii="仿宋" w:eastAsia="仿宋" w:hAnsi="仿宋"/>
          <w:sz w:val="24"/>
        </w:rPr>
        <w:t>个方面提出了要求：</w:t>
      </w:r>
      <w:r w:rsidRPr="005013C7">
        <w:rPr>
          <w:rFonts w:ascii="仿宋" w:eastAsia="仿宋" w:hAnsi="仿宋" w:hint="eastAsia"/>
          <w:color w:val="000000"/>
          <w:sz w:val="24"/>
          <w:shd w:val="clear" w:color="auto" w:fill="FFFFFF"/>
        </w:rPr>
        <w:t>一要提高政治站位，统一思想认识。各支部要以习近平新时代中国特色社会主义思想为指引，采取多种形式组织党员和广大师生学习领会全国两会精神，特别是习近平总书记重要讲话精神。要把学习两会精神同学习党的十九大和十九届四中全会精神结合起来，同学</w:t>
      </w:r>
      <w:proofErr w:type="gramStart"/>
      <w:r w:rsidRPr="005013C7">
        <w:rPr>
          <w:rFonts w:ascii="仿宋" w:eastAsia="仿宋" w:hAnsi="仿宋" w:hint="eastAsia"/>
          <w:color w:val="000000"/>
          <w:sz w:val="24"/>
          <w:shd w:val="clear" w:color="auto" w:fill="FFFFFF"/>
        </w:rPr>
        <w:t>习习近</w:t>
      </w:r>
      <w:proofErr w:type="gramEnd"/>
      <w:r w:rsidRPr="005013C7">
        <w:rPr>
          <w:rFonts w:ascii="仿宋" w:eastAsia="仿宋" w:hAnsi="仿宋" w:hint="eastAsia"/>
          <w:color w:val="000000"/>
          <w:sz w:val="24"/>
          <w:shd w:val="clear" w:color="auto" w:fill="FFFFFF"/>
        </w:rPr>
        <w:t>平总书记关于高等教育和高教工作的重要论述结合起来，增强</w:t>
      </w:r>
      <w:r w:rsidRPr="005013C7">
        <w:rPr>
          <w:rFonts w:ascii="仿宋" w:eastAsia="仿宋" w:hAnsi="仿宋"/>
          <w:color w:val="000000"/>
          <w:sz w:val="24"/>
          <w:shd w:val="clear" w:color="auto" w:fill="FFFFFF"/>
        </w:rPr>
        <w:t>“</w:t>
      </w:r>
      <w:r w:rsidRPr="005013C7">
        <w:rPr>
          <w:rFonts w:ascii="仿宋" w:eastAsia="仿宋" w:hAnsi="仿宋" w:hint="eastAsia"/>
          <w:color w:val="000000"/>
          <w:sz w:val="24"/>
          <w:shd w:val="clear" w:color="auto" w:fill="FFFFFF"/>
        </w:rPr>
        <w:t>四个意识</w:t>
      </w:r>
      <w:r w:rsidRPr="005013C7">
        <w:rPr>
          <w:rFonts w:ascii="仿宋" w:eastAsia="仿宋" w:hAnsi="仿宋"/>
          <w:color w:val="000000"/>
          <w:sz w:val="24"/>
          <w:shd w:val="clear" w:color="auto" w:fill="FFFFFF"/>
        </w:rPr>
        <w:t>”</w:t>
      </w:r>
      <w:r w:rsidRPr="005013C7">
        <w:rPr>
          <w:rFonts w:ascii="仿宋" w:eastAsia="仿宋" w:hAnsi="仿宋" w:hint="eastAsia"/>
          <w:color w:val="000000"/>
          <w:sz w:val="24"/>
          <w:shd w:val="clear" w:color="auto" w:fill="FFFFFF"/>
        </w:rPr>
        <w:t>，坚定</w:t>
      </w:r>
      <w:r w:rsidRPr="005013C7">
        <w:rPr>
          <w:rFonts w:ascii="仿宋" w:eastAsia="仿宋" w:hAnsi="仿宋"/>
          <w:color w:val="000000"/>
          <w:sz w:val="24"/>
          <w:shd w:val="clear" w:color="auto" w:fill="FFFFFF"/>
        </w:rPr>
        <w:t>“</w:t>
      </w:r>
      <w:r w:rsidRPr="005013C7">
        <w:rPr>
          <w:rFonts w:ascii="仿宋" w:eastAsia="仿宋" w:hAnsi="仿宋" w:hint="eastAsia"/>
          <w:color w:val="000000"/>
          <w:sz w:val="24"/>
          <w:shd w:val="clear" w:color="auto" w:fill="FFFFFF"/>
        </w:rPr>
        <w:t>四个自信</w:t>
      </w:r>
      <w:r w:rsidRPr="005013C7">
        <w:rPr>
          <w:rFonts w:ascii="仿宋" w:eastAsia="仿宋" w:hAnsi="仿宋"/>
          <w:color w:val="000000"/>
          <w:sz w:val="24"/>
          <w:shd w:val="clear" w:color="auto" w:fill="FFFFFF"/>
        </w:rPr>
        <w:t>”</w:t>
      </w:r>
      <w:r w:rsidRPr="005013C7">
        <w:rPr>
          <w:rFonts w:ascii="仿宋" w:eastAsia="仿宋" w:hAnsi="仿宋" w:hint="eastAsia"/>
          <w:color w:val="000000"/>
          <w:sz w:val="24"/>
          <w:shd w:val="clear" w:color="auto" w:fill="FFFFFF"/>
        </w:rPr>
        <w:t>，坚决做到</w:t>
      </w:r>
      <w:r w:rsidRPr="005013C7">
        <w:rPr>
          <w:rFonts w:ascii="仿宋" w:eastAsia="仿宋" w:hAnsi="仿宋"/>
          <w:color w:val="000000"/>
          <w:sz w:val="24"/>
          <w:shd w:val="clear" w:color="auto" w:fill="FFFFFF"/>
        </w:rPr>
        <w:t>“</w:t>
      </w:r>
      <w:r w:rsidRPr="005013C7">
        <w:rPr>
          <w:rFonts w:ascii="仿宋" w:eastAsia="仿宋" w:hAnsi="仿宋" w:hint="eastAsia"/>
          <w:color w:val="000000"/>
          <w:sz w:val="24"/>
          <w:shd w:val="clear" w:color="auto" w:fill="FFFFFF"/>
        </w:rPr>
        <w:t>两个维护</w:t>
      </w:r>
      <w:r w:rsidRPr="005013C7">
        <w:rPr>
          <w:rFonts w:ascii="仿宋" w:eastAsia="仿宋" w:hAnsi="仿宋"/>
          <w:color w:val="000000"/>
          <w:sz w:val="24"/>
          <w:shd w:val="clear" w:color="auto" w:fill="FFFFFF"/>
        </w:rPr>
        <w:t>”</w:t>
      </w:r>
      <w:r w:rsidRPr="005013C7">
        <w:rPr>
          <w:rFonts w:ascii="仿宋" w:eastAsia="仿宋" w:hAnsi="仿宋" w:hint="eastAsia"/>
          <w:color w:val="000000"/>
          <w:sz w:val="24"/>
          <w:shd w:val="clear" w:color="auto" w:fill="FFFFFF"/>
        </w:rPr>
        <w:t>。二要强化实干担当，推进事业发展。要把两会精神融入到日常工作，进一步激发党员和教职工干事创业的斗志，对标高水平大学建设目标，落实</w:t>
      </w:r>
      <w:proofErr w:type="gramStart"/>
      <w:r w:rsidRPr="005013C7">
        <w:rPr>
          <w:rFonts w:ascii="仿宋" w:eastAsia="仿宋" w:hAnsi="仿宋" w:hint="eastAsia"/>
          <w:color w:val="000000"/>
          <w:sz w:val="24"/>
          <w:shd w:val="clear" w:color="auto" w:fill="FFFFFF"/>
        </w:rPr>
        <w:t>落细全年</w:t>
      </w:r>
      <w:proofErr w:type="gramEnd"/>
      <w:r w:rsidRPr="005013C7">
        <w:rPr>
          <w:rFonts w:ascii="仿宋" w:eastAsia="仿宋" w:hAnsi="仿宋" w:hint="eastAsia"/>
          <w:color w:val="000000"/>
          <w:sz w:val="24"/>
          <w:shd w:val="clear" w:color="auto" w:fill="FFFFFF"/>
        </w:rPr>
        <w:t>目标任务，全院上下拧成一股绳，合成一股劲，全力推动学院事业高质量发展。</w:t>
      </w:r>
    </w:p>
    <w:p w:rsidR="005013C7" w:rsidRPr="005013C7" w:rsidRDefault="005013C7" w:rsidP="005013C7">
      <w:pPr>
        <w:spacing w:line="360" w:lineRule="auto"/>
        <w:rPr>
          <w:rFonts w:asciiTheme="majorEastAsia" w:eastAsiaTheme="majorEastAsia" w:hAnsiTheme="majorEastAsia"/>
          <w:color w:val="000000"/>
          <w:sz w:val="24"/>
          <w:shd w:val="clear" w:color="auto" w:fill="FFFFFF"/>
        </w:rPr>
      </w:pPr>
      <w:r>
        <w:rPr>
          <w:noProof/>
        </w:rPr>
        <w:lastRenderedPageBreak/>
        <w:drawing>
          <wp:inline distT="0" distB="0" distL="0" distR="0" wp14:anchorId="3F1F04D3" wp14:editId="3EB94E93">
            <wp:extent cx="5486400" cy="36556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55695"/>
                    </a:xfrm>
                    <a:prstGeom prst="rect">
                      <a:avLst/>
                    </a:prstGeom>
                  </pic:spPr>
                </pic:pic>
              </a:graphicData>
            </a:graphic>
          </wp:inline>
        </w:drawing>
      </w:r>
    </w:p>
    <w:p w:rsidR="00CE6D26" w:rsidRPr="00976670" w:rsidRDefault="00CE6D26" w:rsidP="00CE6D2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5013C7" w:rsidRPr="00CE6D26" w:rsidRDefault="005013C7" w:rsidP="00CE6D26">
      <w:pPr>
        <w:spacing w:line="360" w:lineRule="auto"/>
        <w:jc w:val="center"/>
        <w:rPr>
          <w:rFonts w:ascii="仿宋" w:eastAsia="仿宋" w:hAnsi="仿宋" w:cs="宋体"/>
          <w:b/>
          <w:bCs/>
          <w:color w:val="000000"/>
          <w:kern w:val="0"/>
          <w:sz w:val="28"/>
          <w:szCs w:val="28"/>
        </w:rPr>
      </w:pPr>
      <w:r w:rsidRPr="00CE6D26">
        <w:rPr>
          <w:rFonts w:ascii="仿宋" w:eastAsia="仿宋" w:hAnsi="仿宋" w:cs="宋体" w:hint="eastAsia"/>
          <w:b/>
          <w:bCs/>
          <w:color w:val="000000"/>
          <w:kern w:val="0"/>
          <w:sz w:val="28"/>
          <w:szCs w:val="28"/>
        </w:rPr>
        <w:t>学院</w:t>
      </w:r>
      <w:r w:rsidRPr="00CE6D26">
        <w:rPr>
          <w:rFonts w:ascii="仿宋" w:eastAsia="仿宋" w:hAnsi="仿宋" w:cs="宋体"/>
          <w:b/>
          <w:bCs/>
          <w:color w:val="000000"/>
          <w:kern w:val="0"/>
          <w:sz w:val="28"/>
          <w:szCs w:val="28"/>
        </w:rPr>
        <w:t>召开意识形态工作专题会议</w:t>
      </w:r>
    </w:p>
    <w:p w:rsidR="005013C7" w:rsidRPr="005013C7" w:rsidRDefault="005013C7" w:rsidP="00CE6D26">
      <w:pPr>
        <w:widowControl/>
        <w:spacing w:line="360" w:lineRule="auto"/>
        <w:ind w:firstLineChars="200" w:firstLine="480"/>
        <w:jc w:val="left"/>
        <w:rPr>
          <w:rFonts w:ascii="仿宋" w:eastAsia="仿宋" w:hAnsi="仿宋" w:cs="宋体"/>
          <w:color w:val="333333"/>
          <w:kern w:val="0"/>
          <w:sz w:val="24"/>
        </w:rPr>
      </w:pPr>
      <w:r w:rsidRPr="005013C7">
        <w:rPr>
          <w:rFonts w:ascii="仿宋" w:eastAsia="仿宋" w:hAnsi="仿宋" w:cs="宋体" w:hint="eastAsia"/>
          <w:color w:val="333333"/>
          <w:kern w:val="0"/>
          <w:sz w:val="24"/>
        </w:rPr>
        <w:t>6月24日下午，学院党委召开意识形态工作专题会议。会议学习传达了学校</w:t>
      </w:r>
      <w:r w:rsidRPr="005013C7">
        <w:rPr>
          <w:rFonts w:ascii="仿宋" w:eastAsia="仿宋" w:hAnsi="仿宋" w:cs="宋体"/>
          <w:color w:val="333333"/>
          <w:kern w:val="0"/>
          <w:sz w:val="24"/>
        </w:rPr>
        <w:t>意识形态工作专题会议</w:t>
      </w:r>
      <w:r w:rsidRPr="005013C7">
        <w:rPr>
          <w:rFonts w:ascii="仿宋" w:eastAsia="仿宋" w:hAnsi="仿宋" w:cs="宋体" w:hint="eastAsia"/>
          <w:color w:val="333333"/>
          <w:kern w:val="0"/>
          <w:sz w:val="24"/>
        </w:rPr>
        <w:t>精神，分析</w:t>
      </w:r>
      <w:proofErr w:type="gramStart"/>
      <w:r w:rsidRPr="005013C7">
        <w:rPr>
          <w:rFonts w:ascii="仿宋" w:eastAsia="仿宋" w:hAnsi="仿宋" w:cs="宋体" w:hint="eastAsia"/>
          <w:color w:val="333333"/>
          <w:kern w:val="0"/>
          <w:sz w:val="24"/>
        </w:rPr>
        <w:t>研</w:t>
      </w:r>
      <w:proofErr w:type="gramEnd"/>
      <w:r w:rsidRPr="005013C7">
        <w:rPr>
          <w:rFonts w:ascii="仿宋" w:eastAsia="仿宋" w:hAnsi="仿宋" w:cs="宋体" w:hint="eastAsia"/>
          <w:color w:val="333333"/>
          <w:kern w:val="0"/>
          <w:sz w:val="24"/>
        </w:rPr>
        <w:t>判了学院意识形态情况。学院党委委员、各支部书记参加了会议。会议由党委书记刘芸主持。</w:t>
      </w:r>
    </w:p>
    <w:p w:rsidR="005013C7" w:rsidRPr="005013C7" w:rsidRDefault="005013C7" w:rsidP="00CE6D26">
      <w:pPr>
        <w:widowControl/>
        <w:spacing w:line="360" w:lineRule="auto"/>
        <w:ind w:firstLineChars="200" w:firstLine="480"/>
        <w:jc w:val="left"/>
        <w:rPr>
          <w:rFonts w:ascii="仿宋" w:eastAsia="仿宋" w:hAnsi="仿宋" w:cs="宋体"/>
          <w:color w:val="333333"/>
          <w:kern w:val="0"/>
          <w:sz w:val="24"/>
        </w:rPr>
      </w:pPr>
      <w:r w:rsidRPr="005013C7">
        <w:rPr>
          <w:rFonts w:ascii="仿宋" w:eastAsia="仿宋" w:hAnsi="仿宋" w:cs="宋体" w:hint="eastAsia"/>
          <w:color w:val="333333"/>
          <w:kern w:val="0"/>
          <w:sz w:val="24"/>
        </w:rPr>
        <w:t>会上，刘芸传达了学校</w:t>
      </w:r>
      <w:r w:rsidRPr="005013C7">
        <w:rPr>
          <w:rFonts w:ascii="仿宋" w:eastAsia="仿宋" w:hAnsi="仿宋" w:cs="宋体"/>
          <w:color w:val="333333"/>
          <w:kern w:val="0"/>
          <w:sz w:val="24"/>
        </w:rPr>
        <w:t>意识形态工作专题会议</w:t>
      </w:r>
      <w:r w:rsidRPr="005013C7">
        <w:rPr>
          <w:rFonts w:ascii="仿宋" w:eastAsia="仿宋" w:hAnsi="仿宋" w:cs="宋体" w:hint="eastAsia"/>
          <w:color w:val="333333"/>
          <w:kern w:val="0"/>
          <w:sz w:val="24"/>
        </w:rPr>
        <w:t>精神。各支部书记简要汇报了支部意识形态工作开展情况，并对意识形态情况进行了</w:t>
      </w:r>
      <w:proofErr w:type="gramStart"/>
      <w:r w:rsidRPr="005013C7">
        <w:rPr>
          <w:rFonts w:ascii="仿宋" w:eastAsia="仿宋" w:hAnsi="仿宋" w:cs="宋体" w:hint="eastAsia"/>
          <w:color w:val="333333"/>
          <w:kern w:val="0"/>
          <w:sz w:val="24"/>
        </w:rPr>
        <w:t>研</w:t>
      </w:r>
      <w:proofErr w:type="gramEnd"/>
      <w:r w:rsidRPr="005013C7">
        <w:rPr>
          <w:rFonts w:ascii="仿宋" w:eastAsia="仿宋" w:hAnsi="仿宋" w:cs="宋体" w:hint="eastAsia"/>
          <w:color w:val="333333"/>
          <w:kern w:val="0"/>
          <w:sz w:val="24"/>
        </w:rPr>
        <w:t>判。刘芸结合学校意识形态工作责任清单和学院意识形态工作实施方案，围绕学院意识形态整体形势、主要风险点、存在问题和建议等进行了深入分析和</w:t>
      </w:r>
      <w:proofErr w:type="gramStart"/>
      <w:r w:rsidRPr="005013C7">
        <w:rPr>
          <w:rFonts w:ascii="仿宋" w:eastAsia="仿宋" w:hAnsi="仿宋" w:cs="宋体" w:hint="eastAsia"/>
          <w:color w:val="333333"/>
          <w:kern w:val="0"/>
          <w:sz w:val="24"/>
        </w:rPr>
        <w:t>研判</w:t>
      </w:r>
      <w:proofErr w:type="gramEnd"/>
      <w:r w:rsidRPr="005013C7">
        <w:rPr>
          <w:rFonts w:ascii="仿宋" w:eastAsia="仿宋" w:hAnsi="仿宋" w:cs="宋体" w:hint="eastAsia"/>
          <w:color w:val="333333"/>
          <w:kern w:val="0"/>
          <w:sz w:val="24"/>
        </w:rPr>
        <w:t>，并梳理明确了下一步的工作思路、方向和措施。</w:t>
      </w:r>
    </w:p>
    <w:p w:rsidR="005013C7" w:rsidRPr="005013C7" w:rsidRDefault="005013C7" w:rsidP="00CE6D26">
      <w:pPr>
        <w:spacing w:line="360" w:lineRule="auto"/>
        <w:ind w:firstLineChars="200" w:firstLine="480"/>
        <w:jc w:val="left"/>
        <w:rPr>
          <w:rFonts w:ascii="仿宋" w:eastAsia="仿宋" w:hAnsi="仿宋"/>
          <w:sz w:val="24"/>
        </w:rPr>
      </w:pPr>
      <w:r w:rsidRPr="005013C7">
        <w:rPr>
          <w:rFonts w:ascii="仿宋" w:eastAsia="仿宋" w:hAnsi="仿宋" w:cs="宋体" w:hint="eastAsia"/>
          <w:color w:val="333333"/>
          <w:kern w:val="0"/>
          <w:sz w:val="24"/>
        </w:rPr>
        <w:t>就进一步做好意识形态工作，刘芸强调：一是要各司其职，履职尽责。要深刻理解和准确把握加强新时期意识形态工作的各项要求，切实把思想和行动统一到习</w:t>
      </w:r>
      <w:r w:rsidRPr="005013C7">
        <w:rPr>
          <w:rFonts w:ascii="仿宋" w:eastAsia="仿宋" w:hAnsi="仿宋" w:cs="宋体" w:hint="eastAsia"/>
          <w:color w:val="333333"/>
          <w:kern w:val="0"/>
          <w:sz w:val="24"/>
        </w:rPr>
        <w:lastRenderedPageBreak/>
        <w:t>近平总书记关于意识形态工作重要论述，以及学校关于意识形态工作的决策部署上来。要按照责任清单和实施方案的要求，严格落实意识形态工作责任制，形成各司其职、各负其责、主动担当、忠诚履责的强大合力。二要增强责任感，守好责任田。进一步增强做好意识形态工作的责任感、使命感，增强抓意识形态工作的积极性、主动性，高度自觉地把意识形态工作抓在手上、放在心上。始终将意识形态工作纳入重要议事日程，与疫情防控工作、党建工作、业务工作紧密结合，</w:t>
      </w:r>
      <w:r w:rsidRPr="005013C7">
        <w:rPr>
          <w:rFonts w:ascii="仿宋" w:eastAsia="仿宋" w:hAnsi="仿宋" w:cs="宋体"/>
          <w:color w:val="333333"/>
          <w:kern w:val="0"/>
          <w:sz w:val="24"/>
        </w:rPr>
        <w:t>同部署、同安排、同落实、同考核</w:t>
      </w:r>
      <w:r w:rsidRPr="005013C7">
        <w:rPr>
          <w:rFonts w:ascii="仿宋" w:eastAsia="仿宋" w:hAnsi="仿宋" w:cs="宋体" w:hint="eastAsia"/>
          <w:color w:val="333333"/>
          <w:kern w:val="0"/>
          <w:sz w:val="24"/>
        </w:rPr>
        <w:t>，着力推动意识形态工作责任制落地落实。</w:t>
      </w:r>
    </w:p>
    <w:p w:rsidR="00CE6D26" w:rsidRPr="00976670" w:rsidRDefault="005013C7" w:rsidP="00CE6D26">
      <w:pPr>
        <w:pStyle w:val="a4"/>
        <w:shd w:val="clear" w:color="auto" w:fill="FFFFFF"/>
        <w:spacing w:before="330" w:beforeAutospacing="0" w:after="0" w:afterAutospacing="0" w:line="360" w:lineRule="auto"/>
        <w:jc w:val="both"/>
        <w:rPr>
          <w:rFonts w:ascii="仿宋" w:eastAsia="仿宋" w:hAnsi="仿宋" w:cs="Arial"/>
          <w:color w:val="333333"/>
        </w:rPr>
      </w:pPr>
      <w:r>
        <w:rPr>
          <w:noProof/>
        </w:rPr>
        <w:drawing>
          <wp:inline distT="0" distB="0" distL="0" distR="0" wp14:anchorId="574EE22C" wp14:editId="084799D7">
            <wp:extent cx="5486400" cy="34448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444875"/>
                    </a:xfrm>
                    <a:prstGeom prst="rect">
                      <a:avLst/>
                    </a:prstGeom>
                  </pic:spPr>
                </pic:pic>
              </a:graphicData>
            </a:graphic>
          </wp:inline>
        </w:drawing>
      </w:r>
    </w:p>
    <w:p w:rsidR="00CE6D26" w:rsidRPr="00976670" w:rsidRDefault="00CE6D26" w:rsidP="00CE6D26">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E0233F" w:rsidRPr="00E0233F" w:rsidRDefault="00E0233F" w:rsidP="00E0233F">
      <w:pPr>
        <w:widowControl/>
        <w:shd w:val="clear" w:color="auto" w:fill="FFFFFF"/>
        <w:spacing w:before="100" w:beforeAutospacing="1" w:after="100" w:afterAutospacing="1" w:line="360" w:lineRule="auto"/>
        <w:ind w:firstLine="737"/>
        <w:jc w:val="center"/>
        <w:rPr>
          <w:rFonts w:ascii="仿宋" w:eastAsia="仿宋" w:hAnsi="仿宋" w:cs="Arial"/>
          <w:b/>
          <w:color w:val="444444"/>
          <w:sz w:val="28"/>
          <w:szCs w:val="28"/>
        </w:rPr>
      </w:pPr>
      <w:r w:rsidRPr="00E0233F">
        <w:rPr>
          <w:rFonts w:ascii="仿宋" w:eastAsia="仿宋" w:hAnsi="仿宋" w:cs="Arial" w:hint="eastAsia"/>
          <w:b/>
          <w:color w:val="444444"/>
          <w:sz w:val="28"/>
          <w:szCs w:val="28"/>
        </w:rPr>
        <w:t>学院党委开展党建工作督查</w:t>
      </w:r>
    </w:p>
    <w:p w:rsidR="00E0233F" w:rsidRPr="00E0233F" w:rsidRDefault="00E0233F" w:rsidP="00E0233F">
      <w:pPr>
        <w:spacing w:line="480" w:lineRule="auto"/>
        <w:ind w:firstLineChars="200" w:firstLine="480"/>
        <w:rPr>
          <w:rFonts w:ascii="仿宋" w:eastAsia="仿宋" w:hAnsi="仿宋" w:cs="Arial"/>
          <w:color w:val="333333"/>
          <w:kern w:val="0"/>
          <w:sz w:val="24"/>
        </w:rPr>
      </w:pPr>
      <w:r w:rsidRPr="00E0233F">
        <w:rPr>
          <w:rFonts w:ascii="仿宋" w:eastAsia="仿宋" w:hAnsi="仿宋" w:cs="Arial" w:hint="eastAsia"/>
          <w:color w:val="333333"/>
          <w:kern w:val="0"/>
          <w:sz w:val="24"/>
        </w:rPr>
        <w:t>为切实</w:t>
      </w:r>
      <w:proofErr w:type="gramStart"/>
      <w:r w:rsidRPr="00E0233F">
        <w:rPr>
          <w:rFonts w:ascii="仿宋" w:eastAsia="仿宋" w:hAnsi="仿宋" w:cs="Arial" w:hint="eastAsia"/>
          <w:color w:val="333333"/>
          <w:kern w:val="0"/>
          <w:sz w:val="24"/>
        </w:rPr>
        <w:t>履行抓</w:t>
      </w:r>
      <w:proofErr w:type="gramEnd"/>
      <w:r w:rsidRPr="00E0233F">
        <w:rPr>
          <w:rFonts w:ascii="仿宋" w:eastAsia="仿宋" w:hAnsi="仿宋" w:cs="Arial" w:hint="eastAsia"/>
          <w:color w:val="333333"/>
          <w:kern w:val="0"/>
          <w:sz w:val="24"/>
        </w:rPr>
        <w:t>基层党建主体责任，进一步夯实基层党建工作基础，6月下旬，学院党委对各党支部2020年上半年党建工作情况开展督查，重点检查了各支部“三</w:t>
      </w:r>
      <w:r w:rsidRPr="00E0233F">
        <w:rPr>
          <w:rFonts w:ascii="仿宋" w:eastAsia="仿宋" w:hAnsi="仿宋" w:cs="Arial" w:hint="eastAsia"/>
          <w:color w:val="333333"/>
          <w:kern w:val="0"/>
          <w:sz w:val="24"/>
        </w:rPr>
        <w:lastRenderedPageBreak/>
        <w:t>会一课”落实情况、党员组织生活开展情况、党费收缴情况、学习强国平台学习情况。</w:t>
      </w:r>
    </w:p>
    <w:p w:rsidR="00E0233F" w:rsidRPr="00E0233F" w:rsidRDefault="00E0233F" w:rsidP="00E0233F">
      <w:pPr>
        <w:spacing w:line="480" w:lineRule="auto"/>
        <w:ind w:firstLineChars="200" w:firstLine="480"/>
        <w:rPr>
          <w:rFonts w:ascii="仿宋" w:eastAsia="仿宋" w:hAnsi="仿宋" w:cs="Arial"/>
          <w:color w:val="333333"/>
          <w:kern w:val="0"/>
          <w:sz w:val="24"/>
        </w:rPr>
      </w:pPr>
      <w:r w:rsidRPr="00E0233F">
        <w:rPr>
          <w:rFonts w:ascii="仿宋" w:eastAsia="仿宋" w:hAnsi="仿宋" w:cs="Arial" w:hint="eastAsia"/>
          <w:color w:val="333333"/>
          <w:kern w:val="0"/>
          <w:sz w:val="24"/>
        </w:rPr>
        <w:t>6月24日下午，学院党委书记刘芸主持</w:t>
      </w:r>
      <w:r w:rsidRPr="00E0233F">
        <w:rPr>
          <w:rFonts w:ascii="仿宋" w:eastAsia="仿宋" w:hAnsi="仿宋" w:cs="Arial"/>
          <w:color w:val="333333"/>
          <w:kern w:val="0"/>
          <w:sz w:val="24"/>
        </w:rPr>
        <w:t>召开</w:t>
      </w:r>
      <w:r w:rsidRPr="00E0233F">
        <w:rPr>
          <w:rFonts w:ascii="仿宋" w:eastAsia="仿宋" w:hAnsi="仿宋" w:cs="Arial" w:hint="eastAsia"/>
          <w:color w:val="333333"/>
          <w:kern w:val="0"/>
          <w:sz w:val="24"/>
        </w:rPr>
        <w:t>党务工作会议，通报检查情况，研究部署下一阶段工作。</w:t>
      </w:r>
      <w:r w:rsidRPr="00E0233F">
        <w:rPr>
          <w:rFonts w:ascii="仿宋" w:eastAsia="仿宋" w:hAnsi="仿宋" w:cs="Arial"/>
          <w:color w:val="333333"/>
          <w:kern w:val="0"/>
          <w:sz w:val="24"/>
        </w:rPr>
        <w:t xml:space="preserve"> </w:t>
      </w:r>
      <w:r w:rsidRPr="00E0233F">
        <w:rPr>
          <w:rFonts w:ascii="仿宋" w:eastAsia="仿宋" w:hAnsi="仿宋" w:cs="Arial" w:hint="eastAsia"/>
          <w:color w:val="333333"/>
          <w:kern w:val="0"/>
          <w:sz w:val="24"/>
        </w:rPr>
        <w:t>会上，刘芸结合统计数据和</w:t>
      </w:r>
      <w:proofErr w:type="gramStart"/>
      <w:r w:rsidRPr="00E0233F">
        <w:rPr>
          <w:rFonts w:ascii="仿宋" w:eastAsia="仿宋" w:hAnsi="仿宋" w:cs="Arial" w:hint="eastAsia"/>
          <w:color w:val="333333"/>
          <w:kern w:val="0"/>
          <w:sz w:val="24"/>
        </w:rPr>
        <w:t>查阅台</w:t>
      </w:r>
      <w:proofErr w:type="gramEnd"/>
      <w:r w:rsidRPr="00E0233F">
        <w:rPr>
          <w:rFonts w:ascii="仿宋" w:eastAsia="仿宋" w:hAnsi="仿宋" w:cs="Arial" w:hint="eastAsia"/>
          <w:color w:val="333333"/>
          <w:kern w:val="0"/>
          <w:sz w:val="24"/>
        </w:rPr>
        <w:t>账结果，对各支部党建工作逐一分析点评，既肯定了取得的成绩，也指出了存在的问题。刘芸要求各支部认真领会学校党建精神文明建设目标考核要求，围绕《新时代南通大学党支部建设“提质增效”三年行动计划（2019-2021年）》，自觉对</w:t>
      </w:r>
      <w:proofErr w:type="gramStart"/>
      <w:r w:rsidRPr="00E0233F">
        <w:rPr>
          <w:rFonts w:ascii="仿宋" w:eastAsia="仿宋" w:hAnsi="仿宋" w:cs="Arial" w:hint="eastAsia"/>
          <w:color w:val="333333"/>
          <w:kern w:val="0"/>
          <w:sz w:val="24"/>
        </w:rPr>
        <w:t>标找差</w:t>
      </w:r>
      <w:proofErr w:type="gramEnd"/>
      <w:r w:rsidRPr="00E0233F">
        <w:rPr>
          <w:rFonts w:ascii="仿宋" w:eastAsia="仿宋" w:hAnsi="仿宋" w:cs="Arial" w:hint="eastAsia"/>
          <w:color w:val="333333"/>
          <w:kern w:val="0"/>
          <w:sz w:val="24"/>
        </w:rPr>
        <w:t>，主动查漏补缺。</w:t>
      </w:r>
    </w:p>
    <w:p w:rsidR="00E0233F" w:rsidRPr="00E0233F" w:rsidRDefault="00E0233F" w:rsidP="00E0233F">
      <w:pPr>
        <w:spacing w:line="480" w:lineRule="auto"/>
        <w:ind w:firstLineChars="200" w:firstLine="480"/>
        <w:rPr>
          <w:rFonts w:ascii="仿宋" w:eastAsia="仿宋" w:hAnsi="仿宋" w:cs="Arial"/>
          <w:color w:val="333333"/>
          <w:kern w:val="0"/>
          <w:sz w:val="24"/>
        </w:rPr>
      </w:pPr>
      <w:r w:rsidRPr="00E0233F">
        <w:rPr>
          <w:rFonts w:ascii="仿宋" w:eastAsia="仿宋" w:hAnsi="仿宋" w:cs="Arial" w:hint="eastAsia"/>
          <w:color w:val="333333"/>
          <w:kern w:val="0"/>
          <w:sz w:val="24"/>
        </w:rPr>
        <w:t>刘芸就进一步做好党建工作，提出两点要求：一要提高政治站位，强化使命担当。要切实将基层党建工作责任扛在肩上，进一步发挥好党支部的战斗堡垒作用和党员的先锋模范作用</w:t>
      </w:r>
      <w:r w:rsidRPr="00E0233F">
        <w:rPr>
          <w:rFonts w:ascii="仿宋" w:eastAsia="仿宋" w:hAnsi="仿宋" w:cs="Arial"/>
          <w:color w:val="333333"/>
          <w:kern w:val="0"/>
          <w:sz w:val="24"/>
        </w:rPr>
        <w:t>。</w:t>
      </w:r>
      <w:r w:rsidRPr="00E0233F">
        <w:rPr>
          <w:rFonts w:ascii="仿宋" w:eastAsia="仿宋" w:hAnsi="仿宋" w:cs="Arial" w:hint="eastAsia"/>
          <w:color w:val="333333"/>
          <w:kern w:val="0"/>
          <w:sz w:val="24"/>
        </w:rPr>
        <w:t>二要加强学习钻研，提高工作能力。要充分利用党务工作者网络专题培训等契机，努力提升将党建工作与中心工作相融合的能力和水平。</w:t>
      </w:r>
    </w:p>
    <w:p w:rsidR="00E0233F" w:rsidRDefault="00E0233F" w:rsidP="00E0233F">
      <w:pPr>
        <w:spacing w:line="480" w:lineRule="auto"/>
        <w:ind w:firstLineChars="200" w:firstLine="480"/>
        <w:rPr>
          <w:rFonts w:ascii="仿宋" w:eastAsia="仿宋" w:hAnsi="仿宋" w:cs="Arial"/>
          <w:color w:val="333333"/>
          <w:kern w:val="0"/>
          <w:sz w:val="24"/>
        </w:rPr>
      </w:pPr>
      <w:r w:rsidRPr="00E0233F">
        <w:rPr>
          <w:rFonts w:ascii="仿宋" w:eastAsia="仿宋" w:hAnsi="仿宋" w:cs="Arial" w:hint="eastAsia"/>
          <w:color w:val="333333"/>
          <w:kern w:val="0"/>
          <w:sz w:val="24"/>
        </w:rPr>
        <w:t>学院全体党委委员、支部书记参加会议。</w:t>
      </w:r>
    </w:p>
    <w:p w:rsidR="00E0233F" w:rsidRPr="00E0233F" w:rsidRDefault="00E0233F" w:rsidP="00E0233F">
      <w:pPr>
        <w:spacing w:line="480" w:lineRule="auto"/>
        <w:rPr>
          <w:rFonts w:ascii="仿宋" w:eastAsia="仿宋" w:hAnsi="仿宋" w:cs="Arial"/>
          <w:color w:val="333333"/>
          <w:kern w:val="0"/>
          <w:sz w:val="24"/>
        </w:rPr>
      </w:pPr>
      <w:r>
        <w:rPr>
          <w:noProof/>
        </w:rPr>
        <w:drawing>
          <wp:inline distT="0" distB="0" distL="0" distR="0" wp14:anchorId="5B46534C" wp14:editId="251C6266">
            <wp:extent cx="5486400" cy="36874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687445"/>
                    </a:xfrm>
                    <a:prstGeom prst="rect">
                      <a:avLst/>
                    </a:prstGeom>
                  </pic:spPr>
                </pic:pic>
              </a:graphicData>
            </a:graphic>
          </wp:inline>
        </w:drawing>
      </w:r>
    </w:p>
    <w:p w:rsidR="00E0233F" w:rsidRDefault="00E0233F" w:rsidP="00110FAC">
      <w:pPr>
        <w:widowControl/>
        <w:spacing w:line="600" w:lineRule="atLeast"/>
        <w:jc w:val="center"/>
        <w:rPr>
          <w:rFonts w:ascii="仿宋" w:eastAsia="仿宋" w:hAnsi="仿宋" w:cs="Arial"/>
          <w:b/>
          <w:color w:val="1A1A1A"/>
          <w:kern w:val="0"/>
          <w:sz w:val="28"/>
          <w:szCs w:val="28"/>
        </w:rPr>
      </w:pPr>
    </w:p>
    <w:p w:rsidR="00110FAC" w:rsidRPr="00110FAC" w:rsidRDefault="00110FAC" w:rsidP="00110FAC">
      <w:pPr>
        <w:widowControl/>
        <w:spacing w:line="600" w:lineRule="atLeast"/>
        <w:jc w:val="center"/>
        <w:rPr>
          <w:rFonts w:ascii="仿宋" w:eastAsia="仿宋" w:hAnsi="仿宋" w:cs="Arial"/>
          <w:b/>
          <w:color w:val="1A1A1A"/>
          <w:kern w:val="0"/>
          <w:sz w:val="28"/>
          <w:szCs w:val="28"/>
        </w:rPr>
      </w:pPr>
      <w:r w:rsidRPr="00110FAC">
        <w:rPr>
          <w:rFonts w:ascii="仿宋" w:eastAsia="仿宋" w:hAnsi="仿宋" w:cs="Arial"/>
          <w:b/>
          <w:color w:val="1A1A1A"/>
          <w:kern w:val="0"/>
          <w:sz w:val="28"/>
          <w:szCs w:val="28"/>
        </w:rPr>
        <w:lastRenderedPageBreak/>
        <w:t xml:space="preserve">行政党支部开展支部书记上党课活动 </w:t>
      </w:r>
    </w:p>
    <w:p w:rsidR="00110FAC" w:rsidRPr="00110FAC" w:rsidRDefault="00110FAC" w:rsidP="00110FAC">
      <w:pPr>
        <w:widowControl/>
        <w:spacing w:before="100" w:beforeAutospacing="1" w:after="100" w:afterAutospacing="1" w:line="40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6月11日，行政党支部开展支部书记上党课活动，支部书记刘峰老师带领支部全体党员共同学习了两会精神。</w:t>
      </w:r>
    </w:p>
    <w:p w:rsidR="00110FAC" w:rsidRPr="00110FAC" w:rsidRDefault="00110FAC" w:rsidP="00110FAC">
      <w:pPr>
        <w:widowControl/>
        <w:spacing w:before="100" w:beforeAutospacing="1" w:after="100" w:afterAutospacing="1" w:line="40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今年的全国两会是在我国疫情防控阻击战取得重大战略成果，统筹推进疫情防控和经济社会发展工作的大背景下召开的，意义重大，备受关注。</w:t>
      </w:r>
    </w:p>
    <w:p w:rsidR="00110FAC" w:rsidRPr="00110FAC" w:rsidRDefault="00110FAC" w:rsidP="00110FAC">
      <w:pPr>
        <w:widowControl/>
        <w:spacing w:before="100" w:beforeAutospacing="1" w:after="100" w:afterAutospacing="1" w:line="40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党课上，大家共同学习了《政府工作报告》，报告特点鲜明，集中围绕着“实”、“民”、“干”三个字，鼓舞人心士气，突出民生导向。党课上大家还一起重温了两会期间习近平总书记发表的一系列重要讲话，习总书记的讲话紧扣实现全面建成小康社会目标、统筹推进疫情防控和经济社会发展任务，为党和国家进一步开展好各项工作指明了方向。</w:t>
      </w:r>
    </w:p>
    <w:p w:rsidR="00110FAC" w:rsidRPr="00110FAC" w:rsidRDefault="00110FAC" w:rsidP="00110FAC">
      <w:pPr>
        <w:widowControl/>
        <w:spacing w:before="100" w:beforeAutospacing="1" w:after="100" w:afterAutospacing="1" w:line="405" w:lineRule="atLeast"/>
        <w:ind w:firstLine="480"/>
        <w:jc w:val="left"/>
        <w:rPr>
          <w:rFonts w:ascii="仿宋" w:eastAsia="仿宋" w:hAnsi="仿宋" w:cs="Arial"/>
          <w:color w:val="333333"/>
          <w:kern w:val="0"/>
          <w:sz w:val="24"/>
        </w:rPr>
      </w:pPr>
      <w:r w:rsidRPr="00110FAC">
        <w:rPr>
          <w:rFonts w:ascii="仿宋" w:eastAsia="仿宋" w:hAnsi="仿宋" w:cs="Arial"/>
          <w:color w:val="333333"/>
          <w:kern w:val="0"/>
          <w:sz w:val="24"/>
        </w:rPr>
        <w:t>通过这次党课的学习，党员们纷纷表示，要坚定信心，将思想认识统一到习近平总书记重要讲话和全国两会精神上来；要认真学习领会，深入思考，增强</w:t>
      </w:r>
      <w:proofErr w:type="gramStart"/>
      <w:r w:rsidRPr="00110FAC">
        <w:rPr>
          <w:rFonts w:ascii="仿宋" w:eastAsia="仿宋" w:hAnsi="仿宋" w:cs="Arial"/>
          <w:color w:val="333333"/>
          <w:kern w:val="0"/>
          <w:sz w:val="24"/>
        </w:rPr>
        <w:t>践行</w:t>
      </w:r>
      <w:proofErr w:type="gramEnd"/>
      <w:r w:rsidRPr="00110FAC">
        <w:rPr>
          <w:rFonts w:ascii="仿宋" w:eastAsia="仿宋" w:hAnsi="仿宋" w:cs="Arial"/>
          <w:color w:val="333333"/>
          <w:kern w:val="0"/>
          <w:sz w:val="24"/>
        </w:rPr>
        <w:t>的自觉性，将学习成果落实到行动和工作中，着力提升系统化思考和专业工作能力，以敢于担当的精神，脚踏实地态度，坚忍不拔的意志完成好每一项任务。</w:t>
      </w:r>
    </w:p>
    <w:p w:rsidR="00110FAC" w:rsidRPr="00110FAC" w:rsidRDefault="00110FAC" w:rsidP="00110FAC">
      <w:pPr>
        <w:widowControl/>
        <w:spacing w:line="495" w:lineRule="atLeast"/>
        <w:jc w:val="left"/>
        <w:rPr>
          <w:rFonts w:ascii="Microsoft Yahei" w:hAnsi="Microsoft Yahei" w:cs="Arial" w:hint="eastAsia"/>
          <w:color w:val="333333"/>
          <w:kern w:val="0"/>
          <w:szCs w:val="21"/>
        </w:rPr>
      </w:pPr>
      <w:r>
        <w:rPr>
          <w:noProof/>
        </w:rPr>
        <w:lastRenderedPageBreak/>
        <w:drawing>
          <wp:inline distT="0" distB="0" distL="0" distR="0" wp14:anchorId="65A517D4" wp14:editId="09901F8C">
            <wp:extent cx="5484691" cy="364807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649212"/>
                    </a:xfrm>
                    <a:prstGeom prst="rect">
                      <a:avLst/>
                    </a:prstGeom>
                  </pic:spPr>
                </pic:pic>
              </a:graphicData>
            </a:graphic>
          </wp:inline>
        </w:drawing>
      </w:r>
    </w:p>
    <w:p w:rsidR="00E0233F" w:rsidRPr="00976670" w:rsidRDefault="00E0233F" w:rsidP="00E0233F">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E0233F" w:rsidRPr="00976670" w:rsidRDefault="00E0233F" w:rsidP="00E0233F">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FF0891" w:rsidRDefault="00EC6173" w:rsidP="008668D6">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CE2826" w:rsidRPr="00CE2826" w:rsidRDefault="00CE2826" w:rsidP="00CE2826">
      <w:pPr>
        <w:pStyle w:val="1"/>
        <w:shd w:val="clear" w:color="auto" w:fill="FAFBFC"/>
        <w:spacing w:before="0" w:beforeAutospacing="0" w:after="0" w:afterAutospacing="0" w:line="360" w:lineRule="auto"/>
        <w:ind w:firstLineChars="200" w:firstLine="562"/>
        <w:jc w:val="center"/>
        <w:rPr>
          <w:rFonts w:ascii="仿宋" w:eastAsia="仿宋" w:hAnsi="仿宋"/>
          <w:bCs w:val="0"/>
          <w:color w:val="333333"/>
          <w:sz w:val="28"/>
          <w:szCs w:val="28"/>
        </w:rPr>
      </w:pPr>
      <w:r w:rsidRPr="00CE2826">
        <w:rPr>
          <w:rFonts w:ascii="仿宋" w:eastAsia="仿宋" w:hAnsi="仿宋"/>
          <w:bCs w:val="0"/>
          <w:color w:val="333333"/>
          <w:sz w:val="28"/>
          <w:szCs w:val="28"/>
        </w:rPr>
        <w:t>“硬核医生”张文宏：鏖战在抗击新冠肺炎疫情第一线</w:t>
      </w:r>
    </w:p>
    <w:p w:rsidR="00CE2826" w:rsidRPr="00CE2826" w:rsidRDefault="00CE2826" w:rsidP="00CE2826">
      <w:pPr>
        <w:pStyle w:val="textalign-justify"/>
        <w:shd w:val="clear" w:color="auto" w:fill="FAFBFC"/>
        <w:spacing w:line="360" w:lineRule="auto"/>
        <w:ind w:firstLineChars="200" w:firstLine="482"/>
        <w:jc w:val="both"/>
        <w:rPr>
          <w:rFonts w:ascii="仿宋" w:eastAsia="仿宋" w:hAnsi="仿宋"/>
          <w:color w:val="333333"/>
        </w:rPr>
      </w:pPr>
      <w:r w:rsidRPr="00CE2826">
        <w:rPr>
          <w:rStyle w:val="a5"/>
          <w:rFonts w:ascii="仿宋" w:eastAsia="仿宋" w:hAnsi="仿宋"/>
          <w:color w:val="333333"/>
        </w:rPr>
        <w:t>深入浅出的科普文章和风趣幽默的语言风格，让医生张文宏在疫情防控期间“圈粉”无数，知名度飙升。他时常告诫团队成员，感染科医生一定要有“感染力”，这种“感染力”源自他对患者的善待，对医学事业的热爱。</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“党员冲在最前线，什么是前线？这里，现在就是！”1月29日，复旦大学附属华山医院感染科党支部书记、主任张文宏在党支部组织生活会上的一番话，让他在网络上获得了“硬核医生”称号。</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lastRenderedPageBreak/>
        <w:t>疫情之下，作为新冠肺炎上海市医疗救治专家组组长，张文宏的时间是以秒计算的。在本已没多少休息时间的情况下，他仍然坚持做着一件事情——在“华山感染”公众号上撰写科普文章，引导大家科学防控，传递战“疫”信心。</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“科普就是沟通，防疫策略要与公众充分沟通。”张文宏如是说。</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说话语速极快、金句频出，表达风趣幽默、深入浅出，不少人被语言风格独特的张医生“圈粉”，还有一些粉丝亲切地称他“张爸”。</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在抖音上，张文宏的粉丝数量已经有223.8万，不过他并不喜欢被称为“网红”。“还是叫我文宏医生吧。”他说。</w:t>
      </w:r>
    </w:p>
    <w:p w:rsidR="00CE2826" w:rsidRPr="00CE2826" w:rsidRDefault="00CE2826" w:rsidP="00CE2826">
      <w:pPr>
        <w:pStyle w:val="textalign-justify"/>
        <w:shd w:val="clear" w:color="auto" w:fill="FAFBFC"/>
        <w:spacing w:line="360" w:lineRule="auto"/>
        <w:ind w:firstLineChars="200" w:firstLine="482"/>
        <w:jc w:val="both"/>
        <w:rPr>
          <w:rFonts w:ascii="仿宋" w:eastAsia="仿宋" w:hAnsi="仿宋"/>
          <w:color w:val="333333"/>
        </w:rPr>
      </w:pPr>
      <w:r w:rsidRPr="00CE2826">
        <w:rPr>
          <w:rStyle w:val="a5"/>
          <w:rFonts w:ascii="仿宋" w:eastAsia="仿宋" w:hAnsi="仿宋"/>
          <w:color w:val="333333"/>
        </w:rPr>
        <w:t>金</w:t>
      </w:r>
      <w:proofErr w:type="gramStart"/>
      <w:r w:rsidRPr="00CE2826">
        <w:rPr>
          <w:rStyle w:val="a5"/>
          <w:rFonts w:ascii="仿宋" w:eastAsia="仿宋" w:hAnsi="仿宋"/>
          <w:color w:val="333333"/>
        </w:rPr>
        <w:t>句传播</w:t>
      </w:r>
      <w:proofErr w:type="gramEnd"/>
      <w:r w:rsidRPr="00CE2826">
        <w:rPr>
          <w:rStyle w:val="a5"/>
          <w:rFonts w:ascii="仿宋" w:eastAsia="仿宋" w:hAnsi="仿宋"/>
          <w:color w:val="333333"/>
        </w:rPr>
        <w:t>科学常识</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张文宏被人们熟知，很大程度上来自于他在防疫期间鲜活生动、言简意赅的警示语言。</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到底是风动还是幡动，其实是你的心动，中医西医我们是协同作战的”“医生有多重要，我们的护理姐妹们就有多重要”“闷在家里，把病毒闷死”……疫情期间，正是这些接地气的金句，让许多人早上起床的第一件事，就是点开“华山感染”</w:t>
      </w:r>
      <w:proofErr w:type="gramStart"/>
      <w:r w:rsidRPr="00CE2826">
        <w:rPr>
          <w:rFonts w:ascii="仿宋" w:eastAsia="仿宋" w:hAnsi="仿宋"/>
          <w:color w:val="333333"/>
        </w:rPr>
        <w:t>微信公众号</w:t>
      </w:r>
      <w:proofErr w:type="gramEnd"/>
      <w:r w:rsidRPr="00CE2826">
        <w:rPr>
          <w:rFonts w:ascii="仿宋" w:eastAsia="仿宋" w:hAnsi="仿宋"/>
          <w:color w:val="333333"/>
        </w:rPr>
        <w:t>，看看张医生又“上新”了什么科普内容。</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疫情期间，“华山感染”踩点精准，</w:t>
      </w:r>
      <w:proofErr w:type="gramStart"/>
      <w:r w:rsidRPr="00CE2826">
        <w:rPr>
          <w:rFonts w:ascii="仿宋" w:eastAsia="仿宋" w:hAnsi="仿宋"/>
          <w:color w:val="333333"/>
        </w:rPr>
        <w:t>篇篇推文成为</w:t>
      </w:r>
      <w:proofErr w:type="gramEnd"/>
      <w:r w:rsidRPr="00CE2826">
        <w:rPr>
          <w:rFonts w:ascii="仿宋" w:eastAsia="仿宋" w:hAnsi="仿宋"/>
          <w:color w:val="333333"/>
        </w:rPr>
        <w:t>在朋友</w:t>
      </w:r>
      <w:proofErr w:type="gramStart"/>
      <w:r w:rsidRPr="00CE2826">
        <w:rPr>
          <w:rFonts w:ascii="仿宋" w:eastAsia="仿宋" w:hAnsi="仿宋"/>
          <w:color w:val="333333"/>
        </w:rPr>
        <w:t>圈刷屏</w:t>
      </w:r>
      <w:proofErr w:type="gramEnd"/>
      <w:r w:rsidRPr="00CE2826">
        <w:rPr>
          <w:rFonts w:ascii="仿宋" w:eastAsia="仿宋" w:hAnsi="仿宋"/>
          <w:color w:val="333333"/>
        </w:rPr>
        <w:t>的爆款，几乎每一篇的点击量都是“10万+”，有的甚至超过千万阅读量。</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lastRenderedPageBreak/>
        <w:t>张文宏在疫情暴发后不久就表示：“这个时候，谣言比病毒本身更可怕，我们要每天用理性数据和专业知识给大家解读疫情，普及相关知识。”他也在不断根据疫情进展和防控措施的变化，调整对大众“喊话”的内容。</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学生们说，张文宏会每天交代收集国内外研究进展、数据模型，他坚持每晚自己完成疫情分析文章，“张老师是牺牲睡眠时间在进行科普”。</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一般而言，科普类文章的阅读量并不高，而“华山感染”却用扎实的科普、风趣的讲述、平实的语言，让一篇又一篇科普文章“飞入寻常百姓家”。</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在一篇文章中，张文宏先引入直观数据，“以上海现在250例患者计算，2500万的人口基数，那意味着在茫茫人海中，我们碰到一个新冠肺炎感染者的风险是十万分之一。”</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随后，他非常清晰地列出了复工后应该注意的事项，每一条都是日常生活中需要关注的重要细节。网友在留言中颇为体贴地写道：“请张主任也要保重身体，黑眼圈不能再深了”“医生们，早点睡觉去吧！你们的健康对我们特别重要”……</w:t>
      </w:r>
    </w:p>
    <w:p w:rsidR="00CE2826" w:rsidRPr="00CE2826" w:rsidRDefault="00CE2826" w:rsidP="00CE2826">
      <w:pPr>
        <w:pStyle w:val="textalign-justify"/>
        <w:shd w:val="clear" w:color="auto" w:fill="FAFBFC"/>
        <w:spacing w:line="360" w:lineRule="auto"/>
        <w:ind w:firstLineChars="200" w:firstLine="482"/>
        <w:jc w:val="both"/>
        <w:rPr>
          <w:rFonts w:ascii="仿宋" w:eastAsia="仿宋" w:hAnsi="仿宋"/>
          <w:color w:val="333333"/>
        </w:rPr>
      </w:pPr>
      <w:r w:rsidRPr="00CE2826">
        <w:rPr>
          <w:rStyle w:val="a5"/>
          <w:rFonts w:ascii="仿宋" w:eastAsia="仿宋" w:hAnsi="仿宋"/>
          <w:color w:val="333333"/>
        </w:rPr>
        <w:t>鏖战在抗击病毒最前线</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“非典”、禽流感、埃博拉病毒、新冠肺炎疫情……每一场感染性疾病的重大战役，张文宏总是鏖战在最前线。</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1987年，张文宏从上海医科大学毕业后，进入国家重点学科——华山医院感染科工作，从此与抗感染结下不解之缘。</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lastRenderedPageBreak/>
        <w:t>众所周知，感染科医生是一份高风险的职业，需要对社会有高度的责任感，不惧危险、满怀热情，为城市公共卫生安全保驾护航。20多年来，张文宏一直心无旁骛地坚守在这一特殊的医学领域。</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2003年，“非典”疫情肆虐，张文宏义无反顾地投身到上海市“非典”医疗救治与防疫工作中，协助市专家组组长翁心华教授，主编了国内首部介绍SARS的专业书籍。</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2013年，禽流感病毒来袭，他不顾个人安危，第一时间安排负压病房接收感染患者，主动接触10余例病例，并牵头上海市综合性医院上海市禽流感H7N9防治联合攻关项目，为有效防控疫情</w:t>
      </w:r>
      <w:proofErr w:type="gramStart"/>
      <w:r w:rsidRPr="00CE2826">
        <w:rPr>
          <w:rFonts w:ascii="仿宋" w:eastAsia="仿宋" w:hAnsi="仿宋"/>
          <w:color w:val="333333"/>
        </w:rPr>
        <w:t>作出</w:t>
      </w:r>
      <w:proofErr w:type="gramEnd"/>
      <w:r w:rsidRPr="00CE2826">
        <w:rPr>
          <w:rFonts w:ascii="仿宋" w:eastAsia="仿宋" w:hAnsi="仿宋"/>
          <w:color w:val="333333"/>
        </w:rPr>
        <w:t>贡献。</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2014年，埃博拉病毒肆虐非洲，他迅速反应，组织感染科第一时间报名参加援助西非紧急救援队，派出专家参加尼日利亚和塞拉利昂等地的疫情控制。</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2020年，新冠肺炎疫情来袭，张文宏挑起了上海市新冠肺炎医疗救治专家组组长的重任，夜以继日地与专家团队研究上海防控工作，参与指导外省市防控工作，在上海市公共卫生临床中心参与救治确诊病人，并制订出“上海版”诊疗方案。</w:t>
      </w:r>
    </w:p>
    <w:p w:rsidR="00CE2826" w:rsidRPr="00CE2826" w:rsidRDefault="00CE2826" w:rsidP="00CE2826">
      <w:pPr>
        <w:pStyle w:val="textalign-justify"/>
        <w:shd w:val="clear" w:color="auto" w:fill="FAFBFC"/>
        <w:spacing w:line="360" w:lineRule="auto"/>
        <w:ind w:firstLineChars="200" w:firstLine="482"/>
        <w:jc w:val="both"/>
        <w:rPr>
          <w:rFonts w:ascii="仿宋" w:eastAsia="仿宋" w:hAnsi="仿宋"/>
          <w:color w:val="333333"/>
        </w:rPr>
      </w:pPr>
      <w:r w:rsidRPr="00CE2826">
        <w:rPr>
          <w:rStyle w:val="a5"/>
          <w:rFonts w:ascii="仿宋" w:eastAsia="仿宋" w:hAnsi="仿宋"/>
          <w:color w:val="333333"/>
        </w:rPr>
        <w:t>感染科医生要有“感染力”</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张文宏还有一个身份——上海市先进工作者。他率领的华山医院感染科连续9年在全国专科排行榜中排名第一，是闻名全国的疑难感染病会诊中心。来这里求治的病人人数之多、病种之多样、病情之复杂，一直高居全国之首。</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lastRenderedPageBreak/>
        <w:t>张文宏身体力行善待每一位患者，还时常告诫团队成员：感染科医生一定要有“感染力”。</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这种“感染力”源自对患者健康的仁爱之心和对医学事业的热忱奉献。</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2013年，一名男孩在苏州被查出患有罕见腰椎嗜酸细胞肉芽肿，历经手术和13次放疗仍然高烧不退、昏迷不醒。束手无策的当地医生辗转联系到正在外地出差的张文宏，张文宏连夜赶到苏州为男孩诊治，调整用药，并帮助孩子转到华山医院感染科住院治疗，最终男孩转危为安。</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春节前夕，孩子因为用药敏感引起脚部剧痛再次住进华山医院感染科病房，张文宏主动帮助联系各科专家前来会诊。深夜，患者睡着了，陪护的家属睡眼惺忪中看到张文宏的身影，不敢相信这么晚还会有医生来查房。除夕夜，张文宏特意来到病房，确认孩子病情稳定后才放心离去。</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“正是有这样医术精湛、把病人当亲人的好大夫，才会有我儿子的第二次生命。”孩子的父母感激地说。</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对张文宏来说，“病人永远是第一位的。”</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几年前，张文宏接诊的14岁男孩小孙，脑外科手术后合并中枢神经系统感染。在医生精心治疗下，男孩病情得到控制，但张文宏发现病人家属闷闷不乐。</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t>询问后得知，为了交治疗费，家里把男孩姐姐上大学的学费“挪用了”，姐姐无奈只能辍学。“不读书太可惜！”张文宏当场捐款5000元，资助她重返大学。</w:t>
      </w:r>
    </w:p>
    <w:p w:rsidR="00CE2826" w:rsidRPr="00CE2826" w:rsidRDefault="00CE2826" w:rsidP="00CE2826">
      <w:pPr>
        <w:pStyle w:val="textalign-justify"/>
        <w:shd w:val="clear" w:color="auto" w:fill="FAFBFC"/>
        <w:spacing w:line="360" w:lineRule="auto"/>
        <w:ind w:firstLineChars="200" w:firstLine="480"/>
        <w:jc w:val="both"/>
        <w:rPr>
          <w:rFonts w:ascii="仿宋" w:eastAsia="仿宋" w:hAnsi="仿宋"/>
          <w:color w:val="333333"/>
        </w:rPr>
      </w:pPr>
      <w:r w:rsidRPr="00CE2826">
        <w:rPr>
          <w:rFonts w:ascii="仿宋" w:eastAsia="仿宋" w:hAnsi="仿宋"/>
          <w:color w:val="333333"/>
        </w:rPr>
        <w:lastRenderedPageBreak/>
        <w:t>张文宏很热爱也很享受自己的工作。“病毒会过去，进入常态，我还是那个在实验室里做实验的普通医生。”他说。</w:t>
      </w:r>
    </w:p>
    <w:p w:rsidR="00FD22B4" w:rsidRPr="00976670" w:rsidRDefault="00FD22B4" w:rsidP="00FD22B4">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FD22B4" w:rsidRPr="00976670" w:rsidRDefault="00FD22B4" w:rsidP="00FD22B4">
      <w:pPr>
        <w:pStyle w:val="a4"/>
        <w:shd w:val="clear" w:color="auto" w:fill="FFFFFF"/>
        <w:spacing w:before="330" w:beforeAutospacing="0" w:after="0" w:afterAutospacing="0" w:line="360" w:lineRule="auto"/>
        <w:ind w:firstLineChars="200" w:firstLine="480"/>
        <w:jc w:val="both"/>
        <w:rPr>
          <w:rFonts w:ascii="仿宋" w:eastAsia="仿宋" w:hAnsi="仿宋" w:cs="Arial"/>
          <w:color w:val="333333"/>
        </w:rPr>
      </w:pPr>
    </w:p>
    <w:p w:rsidR="00E13A2C" w:rsidRPr="00E13A2C" w:rsidRDefault="00E13A2C" w:rsidP="00E13A2C">
      <w:pPr>
        <w:widowControl/>
        <w:spacing w:after="150"/>
        <w:jc w:val="left"/>
        <w:rPr>
          <w:rFonts w:ascii="宋体" w:hAnsi="宋体" w:cs="Arial"/>
          <w:color w:val="333333"/>
          <w:kern w:val="0"/>
          <w:sz w:val="24"/>
        </w:rPr>
      </w:pPr>
    </w:p>
    <w:p w:rsidR="00031664" w:rsidRPr="00E13A2C" w:rsidRDefault="00031664" w:rsidP="00FF0891">
      <w:pPr>
        <w:adjustRightInd w:val="0"/>
        <w:spacing w:line="360" w:lineRule="auto"/>
        <w:rPr>
          <w:rFonts w:asciiTheme="majorEastAsia" w:eastAsiaTheme="majorEastAsia" w:hAnsiTheme="majorEastAsia"/>
          <w:b/>
          <w:bCs/>
          <w:spacing w:val="8"/>
          <w:sz w:val="24"/>
        </w:rPr>
      </w:pPr>
      <w:bookmarkStart w:id="0" w:name="_GoBack"/>
      <w:bookmarkEnd w:id="0"/>
    </w:p>
    <w:sectPr w:rsidR="00031664" w:rsidRPr="00E13A2C" w:rsidSect="00566107">
      <w:pgSz w:w="11906" w:h="16838" w:code="9"/>
      <w:pgMar w:top="1440" w:right="1416" w:bottom="1440" w:left="1797"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7E2" w:rsidRDefault="00C937E2" w:rsidP="002B22AF">
      <w:r>
        <w:separator/>
      </w:r>
    </w:p>
  </w:endnote>
  <w:endnote w:type="continuationSeparator" w:id="0">
    <w:p w:rsidR="00C937E2" w:rsidRDefault="00C937E2" w:rsidP="002B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icrosoft Ya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7E2" w:rsidRDefault="00C937E2" w:rsidP="002B22AF">
      <w:r>
        <w:separator/>
      </w:r>
    </w:p>
  </w:footnote>
  <w:footnote w:type="continuationSeparator" w:id="0">
    <w:p w:rsidR="00C937E2" w:rsidRDefault="00C937E2" w:rsidP="002B2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891"/>
    <w:rsid w:val="00031664"/>
    <w:rsid w:val="00041D29"/>
    <w:rsid w:val="0007064E"/>
    <w:rsid w:val="0008383B"/>
    <w:rsid w:val="0010295C"/>
    <w:rsid w:val="00110FAC"/>
    <w:rsid w:val="001606D2"/>
    <w:rsid w:val="001C1C92"/>
    <w:rsid w:val="001F16E1"/>
    <w:rsid w:val="00262895"/>
    <w:rsid w:val="00271665"/>
    <w:rsid w:val="002B22AF"/>
    <w:rsid w:val="003504AB"/>
    <w:rsid w:val="00370174"/>
    <w:rsid w:val="00394FA6"/>
    <w:rsid w:val="003A17B7"/>
    <w:rsid w:val="003F2C96"/>
    <w:rsid w:val="00403E2B"/>
    <w:rsid w:val="00441CF6"/>
    <w:rsid w:val="004A6D09"/>
    <w:rsid w:val="005013C7"/>
    <w:rsid w:val="00506394"/>
    <w:rsid w:val="00566107"/>
    <w:rsid w:val="005B159E"/>
    <w:rsid w:val="005E7E2E"/>
    <w:rsid w:val="00616013"/>
    <w:rsid w:val="00653503"/>
    <w:rsid w:val="006B31E1"/>
    <w:rsid w:val="0070206E"/>
    <w:rsid w:val="0076203C"/>
    <w:rsid w:val="007A5CB0"/>
    <w:rsid w:val="00814B11"/>
    <w:rsid w:val="00835588"/>
    <w:rsid w:val="00863AAA"/>
    <w:rsid w:val="008668D6"/>
    <w:rsid w:val="008869DA"/>
    <w:rsid w:val="008A420A"/>
    <w:rsid w:val="008E3DEA"/>
    <w:rsid w:val="009068F6"/>
    <w:rsid w:val="00953CF4"/>
    <w:rsid w:val="00976670"/>
    <w:rsid w:val="009A1220"/>
    <w:rsid w:val="00AA4F35"/>
    <w:rsid w:val="00AD4371"/>
    <w:rsid w:val="00B94124"/>
    <w:rsid w:val="00BF3AEC"/>
    <w:rsid w:val="00C27C15"/>
    <w:rsid w:val="00C65007"/>
    <w:rsid w:val="00C93413"/>
    <w:rsid w:val="00C937E2"/>
    <w:rsid w:val="00CB42B8"/>
    <w:rsid w:val="00CD350E"/>
    <w:rsid w:val="00CE2826"/>
    <w:rsid w:val="00CE6D26"/>
    <w:rsid w:val="00D22772"/>
    <w:rsid w:val="00D856BA"/>
    <w:rsid w:val="00DD1A02"/>
    <w:rsid w:val="00DD2A50"/>
    <w:rsid w:val="00E0233F"/>
    <w:rsid w:val="00E13A2C"/>
    <w:rsid w:val="00EC2AC2"/>
    <w:rsid w:val="00EC6173"/>
    <w:rsid w:val="00EE1CBC"/>
    <w:rsid w:val="00F719C7"/>
    <w:rsid w:val="00FA1146"/>
    <w:rsid w:val="00FD22B4"/>
    <w:rsid w:val="00FE66AC"/>
    <w:rsid w:val="00FF0891"/>
    <w:rsid w:val="00FF30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891"/>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F0891"/>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unhideWhenUsed/>
    <w:qFormat/>
    <w:rsid w:val="0061601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0891"/>
    <w:rPr>
      <w:rFonts w:ascii="宋体" w:eastAsia="宋体" w:hAnsi="宋体" w:cs="宋体"/>
      <w:b/>
      <w:bCs/>
      <w:kern w:val="36"/>
      <w:sz w:val="48"/>
      <w:szCs w:val="48"/>
    </w:rPr>
  </w:style>
  <w:style w:type="paragraph" w:styleId="a3">
    <w:name w:val="Balloon Text"/>
    <w:basedOn w:val="a"/>
    <w:link w:val="Char"/>
    <w:uiPriority w:val="99"/>
    <w:semiHidden/>
    <w:unhideWhenUsed/>
    <w:rsid w:val="00EC6173"/>
    <w:rPr>
      <w:sz w:val="18"/>
      <w:szCs w:val="18"/>
    </w:rPr>
  </w:style>
  <w:style w:type="character" w:customStyle="1" w:styleId="Char">
    <w:name w:val="批注框文本 Char"/>
    <w:basedOn w:val="a0"/>
    <w:link w:val="a3"/>
    <w:uiPriority w:val="99"/>
    <w:semiHidden/>
    <w:rsid w:val="00EC6173"/>
    <w:rPr>
      <w:rFonts w:ascii="Times New Roman" w:eastAsia="宋体" w:hAnsi="Times New Roman" w:cs="Times New Roman"/>
      <w:sz w:val="18"/>
      <w:szCs w:val="18"/>
    </w:rPr>
  </w:style>
  <w:style w:type="paragraph" w:styleId="a4">
    <w:name w:val="Normal (Web)"/>
    <w:basedOn w:val="a"/>
    <w:uiPriority w:val="99"/>
    <w:unhideWhenUsed/>
    <w:qFormat/>
    <w:rsid w:val="003A17B7"/>
    <w:pPr>
      <w:widowControl/>
      <w:spacing w:before="100" w:beforeAutospacing="1" w:after="100" w:afterAutospacing="1"/>
      <w:jc w:val="left"/>
    </w:pPr>
    <w:rPr>
      <w:rFonts w:ascii="宋体" w:hAnsi="宋体" w:cs="宋体"/>
      <w:kern w:val="0"/>
      <w:sz w:val="24"/>
    </w:rPr>
  </w:style>
  <w:style w:type="character" w:styleId="a5">
    <w:name w:val="Strong"/>
    <w:basedOn w:val="a0"/>
    <w:uiPriority w:val="22"/>
    <w:qFormat/>
    <w:rsid w:val="003A17B7"/>
    <w:rPr>
      <w:b/>
      <w:bCs/>
    </w:rPr>
  </w:style>
  <w:style w:type="paragraph" w:styleId="a6">
    <w:name w:val="header"/>
    <w:basedOn w:val="a"/>
    <w:link w:val="Char0"/>
    <w:uiPriority w:val="99"/>
    <w:unhideWhenUsed/>
    <w:rsid w:val="002B22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B22AF"/>
    <w:rPr>
      <w:rFonts w:ascii="Times New Roman" w:eastAsia="宋体" w:hAnsi="Times New Roman" w:cs="Times New Roman"/>
      <w:sz w:val="18"/>
      <w:szCs w:val="18"/>
    </w:rPr>
  </w:style>
  <w:style w:type="paragraph" w:styleId="a7">
    <w:name w:val="footer"/>
    <w:basedOn w:val="a"/>
    <w:link w:val="Char1"/>
    <w:uiPriority w:val="99"/>
    <w:unhideWhenUsed/>
    <w:rsid w:val="002B22AF"/>
    <w:pPr>
      <w:tabs>
        <w:tab w:val="center" w:pos="4153"/>
        <w:tab w:val="right" w:pos="8306"/>
      </w:tabs>
      <w:snapToGrid w:val="0"/>
      <w:jc w:val="left"/>
    </w:pPr>
    <w:rPr>
      <w:sz w:val="18"/>
      <w:szCs w:val="18"/>
    </w:rPr>
  </w:style>
  <w:style w:type="character" w:customStyle="1" w:styleId="Char1">
    <w:name w:val="页脚 Char"/>
    <w:basedOn w:val="a0"/>
    <w:link w:val="a7"/>
    <w:uiPriority w:val="99"/>
    <w:rsid w:val="002B22AF"/>
    <w:rPr>
      <w:rFonts w:ascii="Times New Roman" w:eastAsia="宋体" w:hAnsi="Times New Roman" w:cs="Times New Roman"/>
      <w:sz w:val="18"/>
      <w:szCs w:val="18"/>
    </w:rPr>
  </w:style>
  <w:style w:type="character" w:customStyle="1" w:styleId="appellation">
    <w:name w:val="appellation"/>
    <w:basedOn w:val="a0"/>
    <w:rsid w:val="00C93413"/>
  </w:style>
  <w:style w:type="character" w:customStyle="1" w:styleId="pubtime">
    <w:name w:val="pubtime"/>
    <w:basedOn w:val="a0"/>
    <w:rsid w:val="00C93413"/>
  </w:style>
  <w:style w:type="paragraph" w:customStyle="1" w:styleId="sou">
    <w:name w:val="sou"/>
    <w:basedOn w:val="a"/>
    <w:rsid w:val="00EC2AC2"/>
    <w:pPr>
      <w:widowControl/>
      <w:spacing w:before="100" w:beforeAutospacing="1" w:after="100" w:afterAutospacing="1"/>
      <w:jc w:val="left"/>
    </w:pPr>
    <w:rPr>
      <w:rFonts w:ascii="宋体" w:hAnsi="宋体" w:cs="宋体"/>
      <w:kern w:val="0"/>
      <w:sz w:val="24"/>
    </w:rPr>
  </w:style>
  <w:style w:type="character" w:styleId="a8">
    <w:name w:val="Hyperlink"/>
    <w:basedOn w:val="a0"/>
    <w:uiPriority w:val="99"/>
    <w:semiHidden/>
    <w:unhideWhenUsed/>
    <w:rsid w:val="00EC2AC2"/>
    <w:rPr>
      <w:color w:val="0000FF"/>
      <w:u w:val="single"/>
    </w:rPr>
  </w:style>
  <w:style w:type="character" w:customStyle="1" w:styleId="bjh-strong">
    <w:name w:val="bjh-strong"/>
    <w:basedOn w:val="a0"/>
    <w:rsid w:val="004A6D09"/>
  </w:style>
  <w:style w:type="character" w:customStyle="1" w:styleId="2Char">
    <w:name w:val="标题 2 Char"/>
    <w:basedOn w:val="a0"/>
    <w:link w:val="2"/>
    <w:uiPriority w:val="9"/>
    <w:rsid w:val="00616013"/>
    <w:rPr>
      <w:rFonts w:asciiTheme="majorHAnsi" w:eastAsiaTheme="majorEastAsia" w:hAnsiTheme="majorHAnsi" w:cstheme="majorBidi"/>
      <w:b/>
      <w:bCs/>
      <w:sz w:val="32"/>
      <w:szCs w:val="32"/>
    </w:rPr>
  </w:style>
  <w:style w:type="character" w:styleId="HTML">
    <w:name w:val="HTML Definition"/>
    <w:basedOn w:val="a0"/>
    <w:uiPriority w:val="99"/>
    <w:semiHidden/>
    <w:unhideWhenUsed/>
    <w:rsid w:val="00AA4F35"/>
    <w:rPr>
      <w:i/>
    </w:rPr>
  </w:style>
  <w:style w:type="paragraph" w:customStyle="1" w:styleId="textalign-justify">
    <w:name w:val="text_align-justify"/>
    <w:basedOn w:val="a"/>
    <w:rsid w:val="00CE2826"/>
    <w:pPr>
      <w:widowControl/>
      <w:spacing w:before="100" w:beforeAutospacing="1" w:after="100" w:afterAutospacing="1"/>
      <w:jc w:val="left"/>
    </w:pPr>
    <w:rPr>
      <w:rFonts w:ascii="宋体" w:hAnsi="宋体" w:cs="宋体"/>
      <w:kern w:val="0"/>
      <w:sz w:val="24"/>
    </w:rPr>
  </w:style>
  <w:style w:type="character" w:customStyle="1" w:styleId="pr141">
    <w:name w:val="pr141"/>
    <w:basedOn w:val="a0"/>
    <w:rsid w:val="00110FAC"/>
  </w:style>
  <w:style w:type="character" w:customStyle="1" w:styleId="wpvisitcount1">
    <w:name w:val="wp_visitcount1"/>
    <w:basedOn w:val="a0"/>
    <w:rsid w:val="00110FAC"/>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891"/>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F0891"/>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unhideWhenUsed/>
    <w:qFormat/>
    <w:rsid w:val="0061601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0891"/>
    <w:rPr>
      <w:rFonts w:ascii="宋体" w:eastAsia="宋体" w:hAnsi="宋体" w:cs="宋体"/>
      <w:b/>
      <w:bCs/>
      <w:kern w:val="36"/>
      <w:sz w:val="48"/>
      <w:szCs w:val="48"/>
    </w:rPr>
  </w:style>
  <w:style w:type="paragraph" w:styleId="a3">
    <w:name w:val="Balloon Text"/>
    <w:basedOn w:val="a"/>
    <w:link w:val="Char"/>
    <w:uiPriority w:val="99"/>
    <w:semiHidden/>
    <w:unhideWhenUsed/>
    <w:rsid w:val="00EC6173"/>
    <w:rPr>
      <w:sz w:val="18"/>
      <w:szCs w:val="18"/>
    </w:rPr>
  </w:style>
  <w:style w:type="character" w:customStyle="1" w:styleId="Char">
    <w:name w:val="批注框文本 Char"/>
    <w:basedOn w:val="a0"/>
    <w:link w:val="a3"/>
    <w:uiPriority w:val="99"/>
    <w:semiHidden/>
    <w:rsid w:val="00EC6173"/>
    <w:rPr>
      <w:rFonts w:ascii="Times New Roman" w:eastAsia="宋体" w:hAnsi="Times New Roman" w:cs="Times New Roman"/>
      <w:sz w:val="18"/>
      <w:szCs w:val="18"/>
    </w:rPr>
  </w:style>
  <w:style w:type="paragraph" w:styleId="a4">
    <w:name w:val="Normal (Web)"/>
    <w:basedOn w:val="a"/>
    <w:uiPriority w:val="99"/>
    <w:unhideWhenUsed/>
    <w:qFormat/>
    <w:rsid w:val="003A17B7"/>
    <w:pPr>
      <w:widowControl/>
      <w:spacing w:before="100" w:beforeAutospacing="1" w:after="100" w:afterAutospacing="1"/>
      <w:jc w:val="left"/>
    </w:pPr>
    <w:rPr>
      <w:rFonts w:ascii="宋体" w:hAnsi="宋体" w:cs="宋体"/>
      <w:kern w:val="0"/>
      <w:sz w:val="24"/>
    </w:rPr>
  </w:style>
  <w:style w:type="character" w:styleId="a5">
    <w:name w:val="Strong"/>
    <w:basedOn w:val="a0"/>
    <w:uiPriority w:val="22"/>
    <w:qFormat/>
    <w:rsid w:val="003A17B7"/>
    <w:rPr>
      <w:b/>
      <w:bCs/>
    </w:rPr>
  </w:style>
  <w:style w:type="paragraph" w:styleId="a6">
    <w:name w:val="header"/>
    <w:basedOn w:val="a"/>
    <w:link w:val="Char0"/>
    <w:uiPriority w:val="99"/>
    <w:unhideWhenUsed/>
    <w:rsid w:val="002B22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B22AF"/>
    <w:rPr>
      <w:rFonts w:ascii="Times New Roman" w:eastAsia="宋体" w:hAnsi="Times New Roman" w:cs="Times New Roman"/>
      <w:sz w:val="18"/>
      <w:szCs w:val="18"/>
    </w:rPr>
  </w:style>
  <w:style w:type="paragraph" w:styleId="a7">
    <w:name w:val="footer"/>
    <w:basedOn w:val="a"/>
    <w:link w:val="Char1"/>
    <w:uiPriority w:val="99"/>
    <w:unhideWhenUsed/>
    <w:rsid w:val="002B22AF"/>
    <w:pPr>
      <w:tabs>
        <w:tab w:val="center" w:pos="4153"/>
        <w:tab w:val="right" w:pos="8306"/>
      </w:tabs>
      <w:snapToGrid w:val="0"/>
      <w:jc w:val="left"/>
    </w:pPr>
    <w:rPr>
      <w:sz w:val="18"/>
      <w:szCs w:val="18"/>
    </w:rPr>
  </w:style>
  <w:style w:type="character" w:customStyle="1" w:styleId="Char1">
    <w:name w:val="页脚 Char"/>
    <w:basedOn w:val="a0"/>
    <w:link w:val="a7"/>
    <w:uiPriority w:val="99"/>
    <w:rsid w:val="002B22AF"/>
    <w:rPr>
      <w:rFonts w:ascii="Times New Roman" w:eastAsia="宋体" w:hAnsi="Times New Roman" w:cs="Times New Roman"/>
      <w:sz w:val="18"/>
      <w:szCs w:val="18"/>
    </w:rPr>
  </w:style>
  <w:style w:type="character" w:customStyle="1" w:styleId="appellation">
    <w:name w:val="appellation"/>
    <w:basedOn w:val="a0"/>
    <w:rsid w:val="00C93413"/>
  </w:style>
  <w:style w:type="character" w:customStyle="1" w:styleId="pubtime">
    <w:name w:val="pubtime"/>
    <w:basedOn w:val="a0"/>
    <w:rsid w:val="00C93413"/>
  </w:style>
  <w:style w:type="paragraph" w:customStyle="1" w:styleId="sou">
    <w:name w:val="sou"/>
    <w:basedOn w:val="a"/>
    <w:rsid w:val="00EC2AC2"/>
    <w:pPr>
      <w:widowControl/>
      <w:spacing w:before="100" w:beforeAutospacing="1" w:after="100" w:afterAutospacing="1"/>
      <w:jc w:val="left"/>
    </w:pPr>
    <w:rPr>
      <w:rFonts w:ascii="宋体" w:hAnsi="宋体" w:cs="宋体"/>
      <w:kern w:val="0"/>
      <w:sz w:val="24"/>
    </w:rPr>
  </w:style>
  <w:style w:type="character" w:styleId="a8">
    <w:name w:val="Hyperlink"/>
    <w:basedOn w:val="a0"/>
    <w:uiPriority w:val="99"/>
    <w:semiHidden/>
    <w:unhideWhenUsed/>
    <w:rsid w:val="00EC2AC2"/>
    <w:rPr>
      <w:color w:val="0000FF"/>
      <w:u w:val="single"/>
    </w:rPr>
  </w:style>
  <w:style w:type="character" w:customStyle="1" w:styleId="bjh-strong">
    <w:name w:val="bjh-strong"/>
    <w:basedOn w:val="a0"/>
    <w:rsid w:val="004A6D09"/>
  </w:style>
  <w:style w:type="character" w:customStyle="1" w:styleId="2Char">
    <w:name w:val="标题 2 Char"/>
    <w:basedOn w:val="a0"/>
    <w:link w:val="2"/>
    <w:uiPriority w:val="9"/>
    <w:rsid w:val="00616013"/>
    <w:rPr>
      <w:rFonts w:asciiTheme="majorHAnsi" w:eastAsiaTheme="majorEastAsia" w:hAnsiTheme="majorHAnsi" w:cstheme="majorBidi"/>
      <w:b/>
      <w:bCs/>
      <w:sz w:val="32"/>
      <w:szCs w:val="32"/>
    </w:rPr>
  </w:style>
  <w:style w:type="character" w:styleId="HTML">
    <w:name w:val="HTML Definition"/>
    <w:basedOn w:val="a0"/>
    <w:uiPriority w:val="99"/>
    <w:semiHidden/>
    <w:unhideWhenUsed/>
    <w:rsid w:val="00AA4F35"/>
    <w:rPr>
      <w:i/>
    </w:rPr>
  </w:style>
  <w:style w:type="paragraph" w:customStyle="1" w:styleId="textalign-justify">
    <w:name w:val="text_align-justify"/>
    <w:basedOn w:val="a"/>
    <w:rsid w:val="00CE2826"/>
    <w:pPr>
      <w:widowControl/>
      <w:spacing w:before="100" w:beforeAutospacing="1" w:after="100" w:afterAutospacing="1"/>
      <w:jc w:val="left"/>
    </w:pPr>
    <w:rPr>
      <w:rFonts w:ascii="宋体" w:hAnsi="宋体" w:cs="宋体"/>
      <w:kern w:val="0"/>
      <w:sz w:val="24"/>
    </w:rPr>
  </w:style>
  <w:style w:type="character" w:customStyle="1" w:styleId="pr141">
    <w:name w:val="pr141"/>
    <w:basedOn w:val="a0"/>
    <w:rsid w:val="00110FAC"/>
  </w:style>
  <w:style w:type="character" w:customStyle="1" w:styleId="wpvisitcount1">
    <w:name w:val="wp_visitcount1"/>
    <w:basedOn w:val="a0"/>
    <w:rsid w:val="00110FAC"/>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1173">
      <w:bodyDiv w:val="1"/>
      <w:marLeft w:val="0"/>
      <w:marRight w:val="0"/>
      <w:marTop w:val="0"/>
      <w:marBottom w:val="0"/>
      <w:divBdr>
        <w:top w:val="none" w:sz="0" w:space="0" w:color="auto"/>
        <w:left w:val="none" w:sz="0" w:space="0" w:color="auto"/>
        <w:bottom w:val="none" w:sz="0" w:space="0" w:color="auto"/>
        <w:right w:val="none" w:sz="0" w:space="0" w:color="auto"/>
      </w:divBdr>
    </w:div>
    <w:div w:id="89668212">
      <w:bodyDiv w:val="1"/>
      <w:marLeft w:val="0"/>
      <w:marRight w:val="0"/>
      <w:marTop w:val="0"/>
      <w:marBottom w:val="0"/>
      <w:divBdr>
        <w:top w:val="none" w:sz="0" w:space="0" w:color="auto"/>
        <w:left w:val="none" w:sz="0" w:space="0" w:color="auto"/>
        <w:bottom w:val="none" w:sz="0" w:space="0" w:color="auto"/>
        <w:right w:val="none" w:sz="0" w:space="0" w:color="auto"/>
      </w:divBdr>
      <w:divsChild>
        <w:div w:id="553541268">
          <w:marLeft w:val="0"/>
          <w:marRight w:val="0"/>
          <w:marTop w:val="0"/>
          <w:marBottom w:val="0"/>
          <w:divBdr>
            <w:top w:val="none" w:sz="0" w:space="0" w:color="auto"/>
            <w:left w:val="none" w:sz="0" w:space="0" w:color="auto"/>
            <w:bottom w:val="none" w:sz="0" w:space="0" w:color="auto"/>
            <w:right w:val="none" w:sz="0" w:space="0" w:color="auto"/>
          </w:divBdr>
          <w:divsChild>
            <w:div w:id="125321356">
              <w:marLeft w:val="0"/>
              <w:marRight w:val="0"/>
              <w:marTop w:val="0"/>
              <w:marBottom w:val="1200"/>
              <w:divBdr>
                <w:top w:val="none" w:sz="0" w:space="0" w:color="auto"/>
                <w:left w:val="none" w:sz="0" w:space="0" w:color="auto"/>
                <w:bottom w:val="none" w:sz="0" w:space="0" w:color="auto"/>
                <w:right w:val="none" w:sz="0" w:space="0" w:color="auto"/>
              </w:divBdr>
              <w:divsChild>
                <w:div w:id="18681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7223">
      <w:bodyDiv w:val="1"/>
      <w:marLeft w:val="0"/>
      <w:marRight w:val="0"/>
      <w:marTop w:val="0"/>
      <w:marBottom w:val="0"/>
      <w:divBdr>
        <w:top w:val="none" w:sz="0" w:space="0" w:color="auto"/>
        <w:left w:val="none" w:sz="0" w:space="0" w:color="auto"/>
        <w:bottom w:val="none" w:sz="0" w:space="0" w:color="auto"/>
        <w:right w:val="none" w:sz="0" w:space="0" w:color="auto"/>
      </w:divBdr>
      <w:divsChild>
        <w:div w:id="25063305">
          <w:marLeft w:val="0"/>
          <w:marRight w:val="0"/>
          <w:marTop w:val="0"/>
          <w:marBottom w:val="0"/>
          <w:divBdr>
            <w:top w:val="none" w:sz="0" w:space="0" w:color="auto"/>
            <w:left w:val="none" w:sz="0" w:space="0" w:color="auto"/>
            <w:bottom w:val="none" w:sz="0" w:space="0" w:color="auto"/>
            <w:right w:val="none" w:sz="0" w:space="0" w:color="auto"/>
          </w:divBdr>
          <w:divsChild>
            <w:div w:id="939722115">
              <w:marLeft w:val="0"/>
              <w:marRight w:val="0"/>
              <w:marTop w:val="0"/>
              <w:marBottom w:val="0"/>
              <w:divBdr>
                <w:top w:val="none" w:sz="0" w:space="0" w:color="auto"/>
                <w:left w:val="none" w:sz="0" w:space="0" w:color="auto"/>
                <w:bottom w:val="none" w:sz="0" w:space="0" w:color="auto"/>
                <w:right w:val="none" w:sz="0" w:space="0" w:color="auto"/>
              </w:divBdr>
              <w:divsChild>
                <w:div w:id="2077361701">
                  <w:marLeft w:val="0"/>
                  <w:marRight w:val="0"/>
                  <w:marTop w:val="0"/>
                  <w:marBottom w:val="0"/>
                  <w:divBdr>
                    <w:top w:val="none" w:sz="0" w:space="0" w:color="auto"/>
                    <w:left w:val="none" w:sz="0" w:space="0" w:color="auto"/>
                    <w:bottom w:val="none" w:sz="0" w:space="0" w:color="auto"/>
                    <w:right w:val="none" w:sz="0" w:space="0" w:color="auto"/>
                  </w:divBdr>
                  <w:divsChild>
                    <w:div w:id="2010673406">
                      <w:marLeft w:val="0"/>
                      <w:marRight w:val="0"/>
                      <w:marTop w:val="0"/>
                      <w:marBottom w:val="0"/>
                      <w:divBdr>
                        <w:top w:val="none" w:sz="0" w:space="0" w:color="auto"/>
                        <w:left w:val="none" w:sz="0" w:space="0" w:color="auto"/>
                        <w:bottom w:val="none" w:sz="0" w:space="0" w:color="auto"/>
                        <w:right w:val="none" w:sz="0" w:space="0" w:color="auto"/>
                      </w:divBdr>
                      <w:divsChild>
                        <w:div w:id="1008867816">
                          <w:marLeft w:val="0"/>
                          <w:marRight w:val="0"/>
                          <w:marTop w:val="0"/>
                          <w:marBottom w:val="0"/>
                          <w:divBdr>
                            <w:top w:val="none" w:sz="0" w:space="0" w:color="auto"/>
                            <w:left w:val="none" w:sz="0" w:space="0" w:color="auto"/>
                            <w:bottom w:val="none" w:sz="0" w:space="0" w:color="auto"/>
                            <w:right w:val="none" w:sz="0" w:space="0" w:color="auto"/>
                          </w:divBdr>
                          <w:divsChild>
                            <w:div w:id="1114520371">
                              <w:marLeft w:val="0"/>
                              <w:marRight w:val="0"/>
                              <w:marTop w:val="0"/>
                              <w:marBottom w:val="0"/>
                              <w:divBdr>
                                <w:top w:val="none" w:sz="0" w:space="0" w:color="auto"/>
                                <w:left w:val="none" w:sz="0" w:space="0" w:color="auto"/>
                                <w:bottom w:val="none" w:sz="0" w:space="0" w:color="auto"/>
                                <w:right w:val="none" w:sz="0" w:space="0" w:color="auto"/>
                              </w:divBdr>
                              <w:divsChild>
                                <w:div w:id="2011562175">
                                  <w:marLeft w:val="0"/>
                                  <w:marRight w:val="0"/>
                                  <w:marTop w:val="0"/>
                                  <w:marBottom w:val="0"/>
                                  <w:divBdr>
                                    <w:top w:val="none" w:sz="0" w:space="0" w:color="auto"/>
                                    <w:left w:val="none" w:sz="0" w:space="0" w:color="auto"/>
                                    <w:bottom w:val="none" w:sz="0" w:space="0" w:color="auto"/>
                                    <w:right w:val="none" w:sz="0" w:space="0" w:color="auto"/>
                                  </w:divBdr>
                                  <w:divsChild>
                                    <w:div w:id="2143034069">
                                      <w:marLeft w:val="0"/>
                                      <w:marRight w:val="0"/>
                                      <w:marTop w:val="0"/>
                                      <w:marBottom w:val="0"/>
                                      <w:divBdr>
                                        <w:top w:val="none" w:sz="0" w:space="0" w:color="auto"/>
                                        <w:left w:val="none" w:sz="0" w:space="0" w:color="auto"/>
                                        <w:bottom w:val="single" w:sz="6" w:space="8" w:color="DDDDDD"/>
                                        <w:right w:val="none" w:sz="0" w:space="0" w:color="auto"/>
                                      </w:divBdr>
                                    </w:div>
                                  </w:divsChild>
                                </w:div>
                                <w:div w:id="528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27420">
      <w:bodyDiv w:val="1"/>
      <w:marLeft w:val="0"/>
      <w:marRight w:val="0"/>
      <w:marTop w:val="0"/>
      <w:marBottom w:val="0"/>
      <w:divBdr>
        <w:top w:val="none" w:sz="0" w:space="0" w:color="auto"/>
        <w:left w:val="none" w:sz="0" w:space="0" w:color="auto"/>
        <w:bottom w:val="none" w:sz="0" w:space="0" w:color="auto"/>
        <w:right w:val="none" w:sz="0" w:space="0" w:color="auto"/>
      </w:divBdr>
    </w:div>
    <w:div w:id="330641064">
      <w:bodyDiv w:val="1"/>
      <w:marLeft w:val="0"/>
      <w:marRight w:val="0"/>
      <w:marTop w:val="0"/>
      <w:marBottom w:val="0"/>
      <w:divBdr>
        <w:top w:val="none" w:sz="0" w:space="0" w:color="auto"/>
        <w:left w:val="none" w:sz="0" w:space="0" w:color="auto"/>
        <w:bottom w:val="none" w:sz="0" w:space="0" w:color="auto"/>
        <w:right w:val="none" w:sz="0" w:space="0" w:color="auto"/>
      </w:divBdr>
      <w:divsChild>
        <w:div w:id="495919251">
          <w:marLeft w:val="0"/>
          <w:marRight w:val="0"/>
          <w:marTop w:val="0"/>
          <w:marBottom w:val="0"/>
          <w:divBdr>
            <w:top w:val="none" w:sz="0" w:space="0" w:color="auto"/>
            <w:left w:val="none" w:sz="0" w:space="0" w:color="auto"/>
            <w:bottom w:val="none" w:sz="0" w:space="0" w:color="auto"/>
            <w:right w:val="none" w:sz="0" w:space="0" w:color="auto"/>
          </w:divBdr>
          <w:divsChild>
            <w:div w:id="48462213">
              <w:marLeft w:val="150"/>
              <w:marRight w:val="150"/>
              <w:marTop w:val="0"/>
              <w:marBottom w:val="0"/>
              <w:divBdr>
                <w:top w:val="none" w:sz="0" w:space="0" w:color="auto"/>
                <w:left w:val="none" w:sz="0" w:space="0" w:color="auto"/>
                <w:bottom w:val="none" w:sz="0" w:space="0" w:color="auto"/>
                <w:right w:val="none" w:sz="0" w:space="0" w:color="auto"/>
              </w:divBdr>
            </w:div>
          </w:divsChild>
        </w:div>
        <w:div w:id="1867524239">
          <w:marLeft w:val="0"/>
          <w:marRight w:val="0"/>
          <w:marTop w:val="0"/>
          <w:marBottom w:val="0"/>
          <w:divBdr>
            <w:top w:val="none" w:sz="0" w:space="0" w:color="auto"/>
            <w:left w:val="none" w:sz="0" w:space="0" w:color="auto"/>
            <w:bottom w:val="none" w:sz="0" w:space="0" w:color="auto"/>
            <w:right w:val="none" w:sz="0" w:space="0" w:color="auto"/>
          </w:divBdr>
          <w:divsChild>
            <w:div w:id="451360488">
              <w:marLeft w:val="0"/>
              <w:marRight w:val="0"/>
              <w:marTop w:val="0"/>
              <w:marBottom w:val="1200"/>
              <w:divBdr>
                <w:top w:val="none" w:sz="0" w:space="0" w:color="auto"/>
                <w:left w:val="none" w:sz="0" w:space="0" w:color="auto"/>
                <w:bottom w:val="none" w:sz="0" w:space="0" w:color="auto"/>
                <w:right w:val="none" w:sz="0" w:space="0" w:color="auto"/>
              </w:divBdr>
              <w:divsChild>
                <w:div w:id="10181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6221">
      <w:bodyDiv w:val="1"/>
      <w:marLeft w:val="0"/>
      <w:marRight w:val="0"/>
      <w:marTop w:val="0"/>
      <w:marBottom w:val="0"/>
      <w:divBdr>
        <w:top w:val="none" w:sz="0" w:space="0" w:color="auto"/>
        <w:left w:val="none" w:sz="0" w:space="0" w:color="auto"/>
        <w:bottom w:val="none" w:sz="0" w:space="0" w:color="auto"/>
        <w:right w:val="none" w:sz="0" w:space="0" w:color="auto"/>
      </w:divBdr>
      <w:divsChild>
        <w:div w:id="868370765">
          <w:marLeft w:val="0"/>
          <w:marRight w:val="0"/>
          <w:marTop w:val="150"/>
          <w:marBottom w:val="150"/>
          <w:divBdr>
            <w:top w:val="none" w:sz="0" w:space="0" w:color="auto"/>
            <w:left w:val="none" w:sz="0" w:space="0" w:color="auto"/>
            <w:bottom w:val="none" w:sz="0" w:space="0" w:color="auto"/>
            <w:right w:val="none" w:sz="0" w:space="0" w:color="auto"/>
          </w:divBdr>
        </w:div>
      </w:divsChild>
    </w:div>
    <w:div w:id="535192582">
      <w:bodyDiv w:val="1"/>
      <w:marLeft w:val="0"/>
      <w:marRight w:val="0"/>
      <w:marTop w:val="0"/>
      <w:marBottom w:val="0"/>
      <w:divBdr>
        <w:top w:val="none" w:sz="0" w:space="0" w:color="auto"/>
        <w:left w:val="none" w:sz="0" w:space="0" w:color="auto"/>
        <w:bottom w:val="none" w:sz="0" w:space="0" w:color="auto"/>
        <w:right w:val="none" w:sz="0" w:space="0" w:color="auto"/>
      </w:divBdr>
      <w:divsChild>
        <w:div w:id="560529629">
          <w:marLeft w:val="0"/>
          <w:marRight w:val="0"/>
          <w:marTop w:val="150"/>
          <w:marBottom w:val="150"/>
          <w:divBdr>
            <w:top w:val="none" w:sz="0" w:space="0" w:color="auto"/>
            <w:left w:val="none" w:sz="0" w:space="0" w:color="auto"/>
            <w:bottom w:val="none" w:sz="0" w:space="0" w:color="auto"/>
            <w:right w:val="none" w:sz="0" w:space="0" w:color="auto"/>
          </w:divBdr>
        </w:div>
      </w:divsChild>
    </w:div>
    <w:div w:id="633831039">
      <w:bodyDiv w:val="1"/>
      <w:marLeft w:val="0"/>
      <w:marRight w:val="0"/>
      <w:marTop w:val="0"/>
      <w:marBottom w:val="0"/>
      <w:divBdr>
        <w:top w:val="none" w:sz="0" w:space="0" w:color="auto"/>
        <w:left w:val="none" w:sz="0" w:space="0" w:color="auto"/>
        <w:bottom w:val="none" w:sz="0" w:space="0" w:color="auto"/>
        <w:right w:val="none" w:sz="0" w:space="0" w:color="auto"/>
      </w:divBdr>
    </w:div>
    <w:div w:id="645356057">
      <w:bodyDiv w:val="1"/>
      <w:marLeft w:val="0"/>
      <w:marRight w:val="0"/>
      <w:marTop w:val="0"/>
      <w:marBottom w:val="0"/>
      <w:divBdr>
        <w:top w:val="none" w:sz="0" w:space="0" w:color="auto"/>
        <w:left w:val="none" w:sz="0" w:space="0" w:color="auto"/>
        <w:bottom w:val="none" w:sz="0" w:space="0" w:color="auto"/>
        <w:right w:val="none" w:sz="0" w:space="0" w:color="auto"/>
      </w:divBdr>
      <w:divsChild>
        <w:div w:id="1018700430">
          <w:marLeft w:val="0"/>
          <w:marRight w:val="0"/>
          <w:marTop w:val="0"/>
          <w:marBottom w:val="0"/>
          <w:divBdr>
            <w:top w:val="none" w:sz="0" w:space="0" w:color="auto"/>
            <w:left w:val="none" w:sz="0" w:space="0" w:color="auto"/>
            <w:bottom w:val="single" w:sz="36" w:space="0" w:color="EF3838"/>
            <w:right w:val="none" w:sz="0" w:space="0" w:color="auto"/>
          </w:divBdr>
          <w:divsChild>
            <w:div w:id="510948238">
              <w:marLeft w:val="0"/>
              <w:marRight w:val="0"/>
              <w:marTop w:val="300"/>
              <w:marBottom w:val="0"/>
              <w:divBdr>
                <w:top w:val="single" w:sz="6" w:space="15" w:color="888888"/>
                <w:left w:val="none" w:sz="0" w:space="0" w:color="auto"/>
                <w:bottom w:val="dashed" w:sz="6" w:space="0" w:color="DDDDDD"/>
                <w:right w:val="none" w:sz="0" w:space="0" w:color="auto"/>
              </w:divBdr>
            </w:div>
          </w:divsChild>
        </w:div>
      </w:divsChild>
    </w:div>
    <w:div w:id="659843470">
      <w:bodyDiv w:val="1"/>
      <w:marLeft w:val="0"/>
      <w:marRight w:val="0"/>
      <w:marTop w:val="0"/>
      <w:marBottom w:val="0"/>
      <w:divBdr>
        <w:top w:val="none" w:sz="0" w:space="0" w:color="auto"/>
        <w:left w:val="none" w:sz="0" w:space="0" w:color="auto"/>
        <w:bottom w:val="none" w:sz="0" w:space="0" w:color="auto"/>
        <w:right w:val="none" w:sz="0" w:space="0" w:color="auto"/>
      </w:divBdr>
    </w:div>
    <w:div w:id="775102442">
      <w:bodyDiv w:val="1"/>
      <w:marLeft w:val="0"/>
      <w:marRight w:val="0"/>
      <w:marTop w:val="0"/>
      <w:marBottom w:val="0"/>
      <w:divBdr>
        <w:top w:val="none" w:sz="0" w:space="0" w:color="auto"/>
        <w:left w:val="none" w:sz="0" w:space="0" w:color="auto"/>
        <w:bottom w:val="none" w:sz="0" w:space="0" w:color="auto"/>
        <w:right w:val="none" w:sz="0" w:space="0" w:color="auto"/>
      </w:divBdr>
    </w:div>
    <w:div w:id="876235997">
      <w:bodyDiv w:val="1"/>
      <w:marLeft w:val="0"/>
      <w:marRight w:val="0"/>
      <w:marTop w:val="0"/>
      <w:marBottom w:val="0"/>
      <w:divBdr>
        <w:top w:val="none" w:sz="0" w:space="0" w:color="auto"/>
        <w:left w:val="none" w:sz="0" w:space="0" w:color="auto"/>
        <w:bottom w:val="none" w:sz="0" w:space="0" w:color="auto"/>
        <w:right w:val="none" w:sz="0" w:space="0" w:color="auto"/>
      </w:divBdr>
    </w:div>
    <w:div w:id="1015499518">
      <w:bodyDiv w:val="1"/>
      <w:marLeft w:val="0"/>
      <w:marRight w:val="0"/>
      <w:marTop w:val="0"/>
      <w:marBottom w:val="0"/>
      <w:divBdr>
        <w:top w:val="none" w:sz="0" w:space="0" w:color="auto"/>
        <w:left w:val="none" w:sz="0" w:space="0" w:color="auto"/>
        <w:bottom w:val="none" w:sz="0" w:space="0" w:color="auto"/>
        <w:right w:val="none" w:sz="0" w:space="0" w:color="auto"/>
      </w:divBdr>
    </w:div>
    <w:div w:id="1159467646">
      <w:bodyDiv w:val="1"/>
      <w:marLeft w:val="0"/>
      <w:marRight w:val="0"/>
      <w:marTop w:val="0"/>
      <w:marBottom w:val="0"/>
      <w:divBdr>
        <w:top w:val="none" w:sz="0" w:space="0" w:color="auto"/>
        <w:left w:val="none" w:sz="0" w:space="0" w:color="auto"/>
        <w:bottom w:val="none" w:sz="0" w:space="0" w:color="auto"/>
        <w:right w:val="none" w:sz="0" w:space="0" w:color="auto"/>
      </w:divBdr>
      <w:divsChild>
        <w:div w:id="1356348742">
          <w:marLeft w:val="0"/>
          <w:marRight w:val="0"/>
          <w:marTop w:val="0"/>
          <w:marBottom w:val="0"/>
          <w:divBdr>
            <w:top w:val="none" w:sz="0" w:space="0" w:color="auto"/>
            <w:left w:val="none" w:sz="0" w:space="0" w:color="auto"/>
            <w:bottom w:val="none" w:sz="0" w:space="0" w:color="auto"/>
            <w:right w:val="none" w:sz="0" w:space="0" w:color="auto"/>
          </w:divBdr>
          <w:divsChild>
            <w:div w:id="749885825">
              <w:marLeft w:val="-225"/>
              <w:marRight w:val="-225"/>
              <w:marTop w:val="0"/>
              <w:marBottom w:val="0"/>
              <w:divBdr>
                <w:top w:val="none" w:sz="0" w:space="0" w:color="auto"/>
                <w:left w:val="none" w:sz="0" w:space="0" w:color="auto"/>
                <w:bottom w:val="none" w:sz="0" w:space="0" w:color="auto"/>
                <w:right w:val="none" w:sz="0" w:space="0" w:color="auto"/>
              </w:divBdr>
              <w:divsChild>
                <w:div w:id="235360239">
                  <w:marLeft w:val="0"/>
                  <w:marRight w:val="0"/>
                  <w:marTop w:val="0"/>
                  <w:marBottom w:val="0"/>
                  <w:divBdr>
                    <w:top w:val="none" w:sz="0" w:space="0" w:color="auto"/>
                    <w:left w:val="none" w:sz="0" w:space="0" w:color="auto"/>
                    <w:bottom w:val="none" w:sz="0" w:space="0" w:color="auto"/>
                    <w:right w:val="none" w:sz="0" w:space="0" w:color="auto"/>
                  </w:divBdr>
                  <w:divsChild>
                    <w:div w:id="1923492123">
                      <w:marLeft w:val="0"/>
                      <w:marRight w:val="0"/>
                      <w:marTop w:val="0"/>
                      <w:marBottom w:val="0"/>
                      <w:divBdr>
                        <w:top w:val="none" w:sz="0" w:space="0" w:color="auto"/>
                        <w:left w:val="none" w:sz="0" w:space="0" w:color="auto"/>
                        <w:bottom w:val="none" w:sz="0" w:space="0" w:color="auto"/>
                        <w:right w:val="none" w:sz="0" w:space="0" w:color="auto"/>
                      </w:divBdr>
                      <w:divsChild>
                        <w:div w:id="1645348534">
                          <w:marLeft w:val="0"/>
                          <w:marRight w:val="0"/>
                          <w:marTop w:val="0"/>
                          <w:marBottom w:val="0"/>
                          <w:divBdr>
                            <w:top w:val="single" w:sz="2" w:space="4" w:color="CCCCCC"/>
                            <w:left w:val="single" w:sz="6" w:space="4" w:color="CCCCCC"/>
                            <w:bottom w:val="single" w:sz="6" w:space="4" w:color="CCCCCC"/>
                            <w:right w:val="single" w:sz="6" w:space="4" w:color="CCCCCC"/>
                          </w:divBdr>
                          <w:divsChild>
                            <w:div w:id="879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28746">
      <w:bodyDiv w:val="1"/>
      <w:marLeft w:val="0"/>
      <w:marRight w:val="0"/>
      <w:marTop w:val="0"/>
      <w:marBottom w:val="0"/>
      <w:divBdr>
        <w:top w:val="none" w:sz="0" w:space="0" w:color="auto"/>
        <w:left w:val="none" w:sz="0" w:space="0" w:color="auto"/>
        <w:bottom w:val="none" w:sz="0" w:space="0" w:color="auto"/>
        <w:right w:val="none" w:sz="0" w:space="0" w:color="auto"/>
      </w:divBdr>
      <w:divsChild>
        <w:div w:id="765030688">
          <w:marLeft w:val="0"/>
          <w:marRight w:val="0"/>
          <w:marTop w:val="0"/>
          <w:marBottom w:val="0"/>
          <w:divBdr>
            <w:top w:val="none" w:sz="0" w:space="0" w:color="auto"/>
            <w:left w:val="none" w:sz="0" w:space="0" w:color="auto"/>
            <w:bottom w:val="none" w:sz="0" w:space="0" w:color="auto"/>
            <w:right w:val="none" w:sz="0" w:space="0" w:color="auto"/>
          </w:divBdr>
          <w:divsChild>
            <w:div w:id="430662891">
              <w:marLeft w:val="150"/>
              <w:marRight w:val="150"/>
              <w:marTop w:val="0"/>
              <w:marBottom w:val="0"/>
              <w:divBdr>
                <w:top w:val="none" w:sz="0" w:space="0" w:color="auto"/>
                <w:left w:val="none" w:sz="0" w:space="0" w:color="auto"/>
                <w:bottom w:val="none" w:sz="0" w:space="0" w:color="auto"/>
                <w:right w:val="none" w:sz="0" w:space="0" w:color="auto"/>
              </w:divBdr>
            </w:div>
          </w:divsChild>
        </w:div>
        <w:div w:id="313069921">
          <w:marLeft w:val="0"/>
          <w:marRight w:val="0"/>
          <w:marTop w:val="0"/>
          <w:marBottom w:val="0"/>
          <w:divBdr>
            <w:top w:val="none" w:sz="0" w:space="0" w:color="auto"/>
            <w:left w:val="none" w:sz="0" w:space="0" w:color="auto"/>
            <w:bottom w:val="none" w:sz="0" w:space="0" w:color="auto"/>
            <w:right w:val="none" w:sz="0" w:space="0" w:color="auto"/>
          </w:divBdr>
          <w:divsChild>
            <w:div w:id="1379359234">
              <w:marLeft w:val="0"/>
              <w:marRight w:val="0"/>
              <w:marTop w:val="0"/>
              <w:marBottom w:val="1200"/>
              <w:divBdr>
                <w:top w:val="none" w:sz="0" w:space="0" w:color="auto"/>
                <w:left w:val="none" w:sz="0" w:space="0" w:color="auto"/>
                <w:bottom w:val="none" w:sz="0" w:space="0" w:color="auto"/>
                <w:right w:val="none" w:sz="0" w:space="0" w:color="auto"/>
              </w:divBdr>
              <w:divsChild>
                <w:div w:id="2109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2185">
      <w:bodyDiv w:val="1"/>
      <w:marLeft w:val="0"/>
      <w:marRight w:val="0"/>
      <w:marTop w:val="0"/>
      <w:marBottom w:val="0"/>
      <w:divBdr>
        <w:top w:val="none" w:sz="0" w:space="0" w:color="auto"/>
        <w:left w:val="none" w:sz="0" w:space="0" w:color="auto"/>
        <w:bottom w:val="none" w:sz="0" w:space="0" w:color="auto"/>
        <w:right w:val="none" w:sz="0" w:space="0" w:color="auto"/>
      </w:divBdr>
    </w:div>
    <w:div w:id="1424299621">
      <w:bodyDiv w:val="1"/>
      <w:marLeft w:val="0"/>
      <w:marRight w:val="0"/>
      <w:marTop w:val="0"/>
      <w:marBottom w:val="0"/>
      <w:divBdr>
        <w:top w:val="none" w:sz="0" w:space="0" w:color="auto"/>
        <w:left w:val="none" w:sz="0" w:space="0" w:color="auto"/>
        <w:bottom w:val="none" w:sz="0" w:space="0" w:color="auto"/>
        <w:right w:val="none" w:sz="0" w:space="0" w:color="auto"/>
      </w:divBdr>
    </w:div>
    <w:div w:id="1543442498">
      <w:bodyDiv w:val="1"/>
      <w:marLeft w:val="0"/>
      <w:marRight w:val="0"/>
      <w:marTop w:val="0"/>
      <w:marBottom w:val="0"/>
      <w:divBdr>
        <w:top w:val="none" w:sz="0" w:space="0" w:color="auto"/>
        <w:left w:val="none" w:sz="0" w:space="0" w:color="auto"/>
        <w:bottom w:val="none" w:sz="0" w:space="0" w:color="auto"/>
        <w:right w:val="none" w:sz="0" w:space="0" w:color="auto"/>
      </w:divBdr>
      <w:divsChild>
        <w:div w:id="1303192197">
          <w:marLeft w:val="0"/>
          <w:marRight w:val="0"/>
          <w:marTop w:val="0"/>
          <w:marBottom w:val="0"/>
          <w:divBdr>
            <w:top w:val="none" w:sz="0" w:space="0" w:color="auto"/>
            <w:left w:val="none" w:sz="0" w:space="0" w:color="auto"/>
            <w:bottom w:val="single" w:sz="36" w:space="0" w:color="EF3838"/>
            <w:right w:val="none" w:sz="0" w:space="0" w:color="auto"/>
          </w:divBdr>
          <w:divsChild>
            <w:div w:id="669135971">
              <w:marLeft w:val="0"/>
              <w:marRight w:val="0"/>
              <w:marTop w:val="300"/>
              <w:marBottom w:val="0"/>
              <w:divBdr>
                <w:top w:val="single" w:sz="6" w:space="15" w:color="888888"/>
                <w:left w:val="none" w:sz="0" w:space="0" w:color="auto"/>
                <w:bottom w:val="dashed" w:sz="6" w:space="0" w:color="DDDDDD"/>
                <w:right w:val="none" w:sz="0" w:space="0" w:color="auto"/>
              </w:divBdr>
            </w:div>
          </w:divsChild>
        </w:div>
      </w:divsChild>
    </w:div>
    <w:div w:id="1714428826">
      <w:bodyDiv w:val="1"/>
      <w:marLeft w:val="0"/>
      <w:marRight w:val="0"/>
      <w:marTop w:val="0"/>
      <w:marBottom w:val="0"/>
      <w:divBdr>
        <w:top w:val="none" w:sz="0" w:space="0" w:color="auto"/>
        <w:left w:val="none" w:sz="0" w:space="0" w:color="auto"/>
        <w:bottom w:val="none" w:sz="0" w:space="0" w:color="auto"/>
        <w:right w:val="none" w:sz="0" w:space="0" w:color="auto"/>
      </w:divBdr>
      <w:divsChild>
        <w:div w:id="1194073006">
          <w:marLeft w:val="0"/>
          <w:marRight w:val="0"/>
          <w:marTop w:val="0"/>
          <w:marBottom w:val="0"/>
          <w:divBdr>
            <w:top w:val="none" w:sz="0" w:space="0" w:color="auto"/>
            <w:left w:val="none" w:sz="0" w:space="0" w:color="auto"/>
            <w:bottom w:val="none" w:sz="0" w:space="0" w:color="auto"/>
            <w:right w:val="none" w:sz="0" w:space="0" w:color="auto"/>
          </w:divBdr>
          <w:divsChild>
            <w:div w:id="1842891339">
              <w:marLeft w:val="0"/>
              <w:marRight w:val="0"/>
              <w:marTop w:val="0"/>
              <w:marBottom w:val="0"/>
              <w:divBdr>
                <w:top w:val="none" w:sz="0" w:space="0" w:color="auto"/>
                <w:left w:val="none" w:sz="0" w:space="0" w:color="auto"/>
                <w:bottom w:val="none" w:sz="0" w:space="0" w:color="auto"/>
                <w:right w:val="none" w:sz="0" w:space="0" w:color="auto"/>
              </w:divBdr>
              <w:divsChild>
                <w:div w:id="1238857048">
                  <w:marLeft w:val="0"/>
                  <w:marRight w:val="0"/>
                  <w:marTop w:val="0"/>
                  <w:marBottom w:val="0"/>
                  <w:divBdr>
                    <w:top w:val="none" w:sz="0" w:space="0" w:color="auto"/>
                    <w:left w:val="none" w:sz="0" w:space="0" w:color="auto"/>
                    <w:bottom w:val="none" w:sz="0" w:space="0" w:color="auto"/>
                    <w:right w:val="none" w:sz="0" w:space="0" w:color="auto"/>
                  </w:divBdr>
                  <w:divsChild>
                    <w:div w:id="665938256">
                      <w:marLeft w:val="0"/>
                      <w:marRight w:val="0"/>
                      <w:marTop w:val="0"/>
                      <w:marBottom w:val="0"/>
                      <w:divBdr>
                        <w:top w:val="none" w:sz="0" w:space="0" w:color="auto"/>
                        <w:left w:val="none" w:sz="0" w:space="0" w:color="auto"/>
                        <w:bottom w:val="none" w:sz="0" w:space="0" w:color="auto"/>
                        <w:right w:val="none" w:sz="0" w:space="0" w:color="auto"/>
                      </w:divBdr>
                      <w:divsChild>
                        <w:div w:id="737241483">
                          <w:marLeft w:val="0"/>
                          <w:marRight w:val="0"/>
                          <w:marTop w:val="0"/>
                          <w:marBottom w:val="0"/>
                          <w:divBdr>
                            <w:top w:val="none" w:sz="0" w:space="0" w:color="auto"/>
                            <w:left w:val="none" w:sz="0" w:space="0" w:color="auto"/>
                            <w:bottom w:val="none" w:sz="0" w:space="0" w:color="auto"/>
                            <w:right w:val="none" w:sz="0" w:space="0" w:color="auto"/>
                          </w:divBdr>
                          <w:divsChild>
                            <w:div w:id="602298929">
                              <w:marLeft w:val="0"/>
                              <w:marRight w:val="0"/>
                              <w:marTop w:val="0"/>
                              <w:marBottom w:val="0"/>
                              <w:divBdr>
                                <w:top w:val="none" w:sz="0" w:space="0" w:color="auto"/>
                                <w:left w:val="none" w:sz="0" w:space="0" w:color="auto"/>
                                <w:bottom w:val="none" w:sz="0" w:space="0" w:color="auto"/>
                                <w:right w:val="none" w:sz="0" w:space="0" w:color="auto"/>
                              </w:divBdr>
                              <w:divsChild>
                                <w:div w:id="997808634">
                                  <w:marLeft w:val="0"/>
                                  <w:marRight w:val="0"/>
                                  <w:marTop w:val="0"/>
                                  <w:marBottom w:val="0"/>
                                  <w:divBdr>
                                    <w:top w:val="none" w:sz="0" w:space="0" w:color="auto"/>
                                    <w:left w:val="none" w:sz="0" w:space="0" w:color="auto"/>
                                    <w:bottom w:val="none" w:sz="0" w:space="0" w:color="auto"/>
                                    <w:right w:val="none" w:sz="0" w:space="0" w:color="auto"/>
                                  </w:divBdr>
                                  <w:divsChild>
                                    <w:div w:id="765923831">
                                      <w:marLeft w:val="0"/>
                                      <w:marRight w:val="0"/>
                                      <w:marTop w:val="0"/>
                                      <w:marBottom w:val="0"/>
                                      <w:divBdr>
                                        <w:top w:val="none" w:sz="0" w:space="0" w:color="auto"/>
                                        <w:left w:val="none" w:sz="0" w:space="0" w:color="auto"/>
                                        <w:bottom w:val="single" w:sz="6" w:space="8" w:color="DDDDDD"/>
                                        <w:right w:val="none" w:sz="0" w:space="0" w:color="auto"/>
                                      </w:divBdr>
                                    </w:div>
                                  </w:divsChild>
                                </w:div>
                                <w:div w:id="20155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661304">
      <w:bodyDiv w:val="1"/>
      <w:marLeft w:val="0"/>
      <w:marRight w:val="0"/>
      <w:marTop w:val="0"/>
      <w:marBottom w:val="0"/>
      <w:divBdr>
        <w:top w:val="none" w:sz="0" w:space="0" w:color="auto"/>
        <w:left w:val="none" w:sz="0" w:space="0" w:color="auto"/>
        <w:bottom w:val="none" w:sz="0" w:space="0" w:color="auto"/>
        <w:right w:val="none" w:sz="0" w:space="0" w:color="auto"/>
      </w:divBdr>
      <w:divsChild>
        <w:div w:id="1003168480">
          <w:marLeft w:val="0"/>
          <w:marRight w:val="0"/>
          <w:marTop w:val="0"/>
          <w:marBottom w:val="0"/>
          <w:divBdr>
            <w:top w:val="none" w:sz="0" w:space="0" w:color="auto"/>
            <w:left w:val="none" w:sz="0" w:space="0" w:color="auto"/>
            <w:bottom w:val="none" w:sz="0" w:space="0" w:color="auto"/>
            <w:right w:val="none" w:sz="0" w:space="0" w:color="auto"/>
          </w:divBdr>
          <w:divsChild>
            <w:div w:id="1187061577">
              <w:marLeft w:val="150"/>
              <w:marRight w:val="150"/>
              <w:marTop w:val="0"/>
              <w:marBottom w:val="0"/>
              <w:divBdr>
                <w:top w:val="none" w:sz="0" w:space="0" w:color="auto"/>
                <w:left w:val="none" w:sz="0" w:space="0" w:color="auto"/>
                <w:bottom w:val="none" w:sz="0" w:space="0" w:color="auto"/>
                <w:right w:val="none" w:sz="0" w:space="0" w:color="auto"/>
              </w:divBdr>
            </w:div>
          </w:divsChild>
        </w:div>
        <w:div w:id="2125616840">
          <w:marLeft w:val="0"/>
          <w:marRight w:val="0"/>
          <w:marTop w:val="0"/>
          <w:marBottom w:val="0"/>
          <w:divBdr>
            <w:top w:val="none" w:sz="0" w:space="0" w:color="auto"/>
            <w:left w:val="none" w:sz="0" w:space="0" w:color="auto"/>
            <w:bottom w:val="none" w:sz="0" w:space="0" w:color="auto"/>
            <w:right w:val="none" w:sz="0" w:space="0" w:color="auto"/>
          </w:divBdr>
          <w:divsChild>
            <w:div w:id="1336491085">
              <w:marLeft w:val="0"/>
              <w:marRight w:val="0"/>
              <w:marTop w:val="0"/>
              <w:marBottom w:val="1200"/>
              <w:divBdr>
                <w:top w:val="none" w:sz="0" w:space="0" w:color="auto"/>
                <w:left w:val="none" w:sz="0" w:space="0" w:color="auto"/>
                <w:bottom w:val="none" w:sz="0" w:space="0" w:color="auto"/>
                <w:right w:val="none" w:sz="0" w:space="0" w:color="auto"/>
              </w:divBdr>
              <w:divsChild>
                <w:div w:id="20585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ory.people.com.c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paper.people.com.cn/rmrb/html/2020-05/23/nw.D110000renmrb_20200523_4-01.htm"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50</Pages>
  <Words>4075</Words>
  <Characters>23229</Characters>
  <Application>Microsoft Office Word</Application>
  <DocSecurity>0</DocSecurity>
  <Lines>193</Lines>
  <Paragraphs>54</Paragraphs>
  <ScaleCrop>false</ScaleCrop>
  <Company>Microsoft</Company>
  <LinksUpToDate>false</LinksUpToDate>
  <CharactersWithSpaces>27250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39</cp:revision>
  <dcterms:created xsi:type="dcterms:W3CDTF">2020-06-08T07:18:00Z</dcterms:created>
  <dcterms:modified xsi:type="dcterms:W3CDTF">2020-07-01T08:47:00Z</dcterms:modified>
</cp:coreProperties>
</file>