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仿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南通大学电气与自动化学院2024-2025学年研究生会主席团成员情况简介</w:t>
      </w:r>
    </w:p>
    <w:p w14:paraId="672E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</w:rPr>
        <w:t>根据《南通大学学生会、研究生会深化改革实施方案》（修订）（通大团〔2022〕13号）相关要求，南通大学电气与自动化学院研究生会于2024年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/>
          <w:sz w:val="28"/>
          <w:szCs w:val="28"/>
        </w:rPr>
        <w:t>月进行了学生干部调整工作，经研究生会各部门推荐、团委考察，拟由桑高培轩等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/>
          <w:sz w:val="28"/>
          <w:szCs w:val="28"/>
        </w:rPr>
        <w:t>位同学担任南通大学电气与自动化学院研究生会主席团成员，具体情况如下：</w:t>
      </w:r>
    </w:p>
    <w:p w14:paraId="17096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</w:rPr>
        <w:t>桑高培轩，男，共青团员，江苏南通人，研23能动专硕班学生，现任研23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能动</w:t>
      </w:r>
      <w:r>
        <w:rPr>
          <w:rFonts w:hint="default" w:ascii="Times New Roman" w:hAnsi="Times New Roman" w:eastAsia="方正仿宋_GBK"/>
          <w:sz w:val="28"/>
          <w:szCs w:val="28"/>
        </w:rPr>
        <w:t>专硕班班长。曾获第二届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/>
          <w:sz w:val="28"/>
          <w:szCs w:val="28"/>
        </w:rPr>
        <w:t>创青春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/>
          <w:sz w:val="28"/>
          <w:szCs w:val="28"/>
        </w:rPr>
        <w:t>中国青年碳中和创新创业大赛全国银奖，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南通大学</w:t>
      </w:r>
      <w:r>
        <w:rPr>
          <w:rFonts w:hint="default" w:ascii="Times New Roman" w:hAnsi="Times New Roman" w:eastAsia="方正仿宋_GBK"/>
          <w:sz w:val="28"/>
          <w:szCs w:val="28"/>
        </w:rPr>
        <w:t>寒暑假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社会</w:t>
      </w:r>
      <w:r>
        <w:rPr>
          <w:rFonts w:hint="default" w:ascii="Times New Roman" w:hAnsi="Times New Roman" w:eastAsia="方正仿宋_GBK"/>
          <w:sz w:val="28"/>
          <w:szCs w:val="28"/>
        </w:rPr>
        <w:t>实践先进个人等。拟任电气与自动化学院研究生会主席。</w:t>
      </w:r>
    </w:p>
    <w:p w14:paraId="108CE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</w:rPr>
        <w:t>王超越，女，中共党员，江苏南通人，研23电气学硕班学生。曾获2020年中国机器人大赛机器人旅游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方正仿宋_GBK"/>
          <w:sz w:val="28"/>
          <w:szCs w:val="28"/>
        </w:rPr>
        <w:t>探险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[</w:t>
      </w:r>
      <w:r>
        <w:rPr>
          <w:rFonts w:hint="default" w:ascii="Times New Roman" w:hAnsi="Times New Roman" w:eastAsia="方正仿宋_GBK"/>
          <w:sz w:val="28"/>
          <w:szCs w:val="28"/>
        </w:rPr>
        <w:t>Ι型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]</w:t>
      </w:r>
      <w:r>
        <w:rPr>
          <w:rFonts w:hint="default" w:ascii="Times New Roman" w:hAnsi="Times New Roman" w:eastAsia="方正仿宋_GBK"/>
          <w:sz w:val="28"/>
          <w:szCs w:val="28"/>
        </w:rPr>
        <w:t>一等奖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南通大学</w:t>
      </w:r>
      <w:r>
        <w:rPr>
          <w:rFonts w:hint="default" w:ascii="Times New Roman" w:hAnsi="Times New Roman" w:eastAsia="方正仿宋_GBK"/>
          <w:sz w:val="28"/>
          <w:szCs w:val="28"/>
        </w:rPr>
        <w:t>优秀共青团员、南通大学一等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学业</w:t>
      </w:r>
      <w:r>
        <w:rPr>
          <w:rFonts w:hint="default" w:ascii="Times New Roman" w:hAnsi="Times New Roman" w:eastAsia="方正仿宋_GBK"/>
          <w:sz w:val="28"/>
          <w:szCs w:val="28"/>
        </w:rPr>
        <w:t>奖学金等。拟任电气与自动化学院研究生会副主席。</w:t>
      </w:r>
    </w:p>
    <w:p w14:paraId="300B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</w:rPr>
        <w:t>徐桐，男，共青团员，江苏淮安人，研23电气学硕班学生。曾获第二届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/>
          <w:sz w:val="28"/>
          <w:szCs w:val="28"/>
        </w:rPr>
        <w:t>创青春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/>
          <w:sz w:val="28"/>
          <w:szCs w:val="28"/>
        </w:rPr>
        <w:t>中国青年碳中和创新创业大赛全国银奖，第十届全国大学生统计建模大赛研究生组优秀奖等。拟任电气与自动化学院研究生会副主席。</w:t>
      </w:r>
    </w:p>
    <w:p w14:paraId="13B4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</w:rPr>
      </w:pPr>
    </w:p>
    <w:p w14:paraId="3962E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2"/>
          <w:lang w:val="en-US" w:eastAsia="zh-CN"/>
        </w:rPr>
        <w:t>共青团</w:t>
      </w: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2"/>
          <w:lang w:val="en-US" w:eastAsia="zh-CN"/>
        </w:rPr>
        <w:t>南通大学电气与自动化学院委员会</w:t>
      </w:r>
    </w:p>
    <w:p w14:paraId="27545C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2"/>
          <w:lang w:val="en-US" w:eastAsia="zh-CN"/>
        </w:rPr>
        <w:t>2024年9月</w:t>
      </w:r>
      <w:r>
        <w:rPr>
          <w:rFonts w:hint="eastAsia" w:ascii="Times New Roman" w:hAnsi="Times New Roman" w:eastAsia="方正仿宋_GBK"/>
          <w:sz w:val="28"/>
          <w:szCs w:val="22"/>
          <w:highlight w:val="none"/>
          <w:lang w:val="en-US" w:eastAsia="zh-CN"/>
        </w:rPr>
        <w:t>18</w:t>
      </w:r>
      <w:r>
        <w:rPr>
          <w:rFonts w:hint="eastAsia" w:ascii="Times New Roman" w:hAnsi="Times New Roman" w:eastAsia="方正仿宋_GBK"/>
          <w:sz w:val="28"/>
          <w:szCs w:val="22"/>
          <w:lang w:val="en-US" w:eastAsia="zh-CN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C3D9FCF-1948-4E96-B532-02A2F087BD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440ECE1-5CFF-41E3-97CE-357AFFCD88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Zjg0OGRjMmEyYzZmZmM2ZGQ3ZGU5NWE1MTNiYWIifQ=="/>
  </w:docVars>
  <w:rsids>
    <w:rsidRoot w:val="00000000"/>
    <w:rsid w:val="007702C1"/>
    <w:rsid w:val="070A64CF"/>
    <w:rsid w:val="1B924DE0"/>
    <w:rsid w:val="2015259B"/>
    <w:rsid w:val="21726999"/>
    <w:rsid w:val="27F01BFC"/>
    <w:rsid w:val="2C8E3C12"/>
    <w:rsid w:val="44D57B57"/>
    <w:rsid w:val="51E41A5B"/>
    <w:rsid w:val="69CB2258"/>
    <w:rsid w:val="72D553B2"/>
    <w:rsid w:val="7A2E55E0"/>
    <w:rsid w:val="7B0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502</Characters>
  <Lines>0</Lines>
  <Paragraphs>0</Paragraphs>
  <TotalTime>405</TotalTime>
  <ScaleCrop>false</ScaleCrop>
  <LinksUpToDate>false</LinksUpToDate>
  <CharactersWithSpaces>512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2024-08-31T08:24:00Z</dcterms:created>
  <dc:creator>桑高培轩</dc:creator>
  <cp:lastModifiedBy>小皮儿</cp:lastModifiedBy>
  <dcterms:modified xsi:type="dcterms:W3CDTF">2024-10-15T00:53:26Z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D3F10D8FBC174ECCBC8226F7BF2EA7DD_13</vt:lpwstr>
  </property>
</Properties>
</file>